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1F" w:rsidRDefault="0027511F" w:rsidP="002751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7511F">
        <w:rPr>
          <w:rFonts w:ascii="Times New Roman" w:hAnsi="Times New Roman" w:cs="Times New Roman"/>
          <w:b/>
          <w:sz w:val="28"/>
          <w:szCs w:val="28"/>
        </w:rPr>
        <w:t xml:space="preserve">нформация о необходимости (отсутствии необходимости) </w:t>
      </w:r>
    </w:p>
    <w:p w:rsidR="00040B28" w:rsidRPr="0027511F" w:rsidRDefault="0027511F" w:rsidP="002751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1F">
        <w:rPr>
          <w:rFonts w:ascii="Times New Roman" w:hAnsi="Times New Roman" w:cs="Times New Roman"/>
          <w:b/>
          <w:sz w:val="28"/>
          <w:szCs w:val="28"/>
        </w:rPr>
        <w:t>прохождения поступающими обязательного предварительного медицинского осмотра (обследования)</w:t>
      </w:r>
    </w:p>
    <w:p w:rsidR="0027511F" w:rsidRPr="0027511F" w:rsidRDefault="0027511F" w:rsidP="002751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11F" w:rsidRPr="0027511F" w:rsidRDefault="0027511F" w:rsidP="002313C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11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14.08.2013 г. № 697 «Об утверждении перечня специальностей и направлений подготовки при приеме на обучение, по которым поступающие проходят обязательные медицинские осмотры (обследования)» прохождение предварительных медицинских осмотров для лиц, поступающих в </w:t>
      </w:r>
      <w:r w:rsidR="002313C5">
        <w:rPr>
          <w:rFonts w:ascii="Times New Roman" w:hAnsi="Times New Roman" w:cs="Times New Roman"/>
          <w:sz w:val="28"/>
          <w:szCs w:val="28"/>
        </w:rPr>
        <w:t>Российскую государственную а</w:t>
      </w:r>
      <w:r w:rsidRPr="0027511F">
        <w:rPr>
          <w:rFonts w:ascii="Times New Roman" w:hAnsi="Times New Roman" w:cs="Times New Roman"/>
          <w:sz w:val="28"/>
          <w:szCs w:val="28"/>
        </w:rPr>
        <w:t xml:space="preserve">кадемию </w:t>
      </w:r>
      <w:r w:rsidR="002313C5">
        <w:rPr>
          <w:rFonts w:ascii="Times New Roman" w:hAnsi="Times New Roman" w:cs="Times New Roman"/>
          <w:sz w:val="28"/>
          <w:szCs w:val="28"/>
        </w:rPr>
        <w:t>интеллектуальной собственности на</w:t>
      </w:r>
      <w:r w:rsidRPr="0027511F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2313C5">
        <w:rPr>
          <w:rFonts w:ascii="Times New Roman" w:hAnsi="Times New Roman" w:cs="Times New Roman"/>
          <w:sz w:val="28"/>
          <w:szCs w:val="28"/>
        </w:rPr>
        <w:t>е</w:t>
      </w:r>
      <w:r w:rsidRPr="0027511F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высшего образования, </w:t>
      </w:r>
      <w:bookmarkStart w:id="0" w:name="_GoBack"/>
      <w:bookmarkEnd w:id="0"/>
      <w:r w:rsidRPr="0027511F">
        <w:rPr>
          <w:rFonts w:ascii="Times New Roman" w:hAnsi="Times New Roman" w:cs="Times New Roman"/>
          <w:sz w:val="28"/>
          <w:szCs w:val="28"/>
        </w:rPr>
        <w:t>НЕ ПРЕДУСМОТРЕНО.</w:t>
      </w:r>
    </w:p>
    <w:sectPr w:rsidR="0027511F" w:rsidRPr="0027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1F"/>
    <w:rsid w:val="00040B28"/>
    <w:rsid w:val="002313C5"/>
    <w:rsid w:val="0027511F"/>
    <w:rsid w:val="0050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ADA02-287C-433F-83F3-11EAA850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3</cp:revision>
  <dcterms:created xsi:type="dcterms:W3CDTF">2022-10-06T13:12:00Z</dcterms:created>
  <dcterms:modified xsi:type="dcterms:W3CDTF">2022-10-31T07:54:00Z</dcterms:modified>
</cp:coreProperties>
</file>