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BE" w:rsidRPr="00F138BE" w:rsidRDefault="00F138BE" w:rsidP="00D33AB7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F138BE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F138BE" w:rsidRPr="00F138BE" w:rsidRDefault="00F138BE" w:rsidP="00D33AB7">
      <w:pPr>
        <w:rPr>
          <w:sz w:val="30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F138BE" w:rsidRPr="00F138BE" w:rsidRDefault="00F138BE" w:rsidP="007B061A">
      <w:pPr>
        <w:ind w:firstLine="709"/>
        <w:rPr>
          <w:sz w:val="30"/>
          <w:szCs w:val="28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  <w:bookmarkStart w:id="0" w:name="_GoBack"/>
      <w:bookmarkEnd w:id="0"/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</w:pPr>
    </w:p>
    <w:p w:rsidR="00F138BE" w:rsidRPr="00075B4A" w:rsidRDefault="00F138BE" w:rsidP="006779A3">
      <w:pPr>
        <w:pStyle w:val="1"/>
        <w:spacing w:before="1"/>
        <w:ind w:left="0" w:right="82"/>
        <w:jc w:val="center"/>
        <w:rPr>
          <w:sz w:val="32"/>
          <w:szCs w:val="32"/>
        </w:rPr>
      </w:pPr>
      <w:r w:rsidRPr="00075B4A">
        <w:rPr>
          <w:sz w:val="32"/>
          <w:szCs w:val="32"/>
        </w:rPr>
        <w:t xml:space="preserve">Программа вступительного испытания </w:t>
      </w:r>
    </w:p>
    <w:p w:rsidR="00F138BE" w:rsidRDefault="00F138BE" w:rsidP="00B247AA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075B4A">
        <w:rPr>
          <w:b/>
          <w:bCs/>
          <w:spacing w:val="-68"/>
          <w:sz w:val="32"/>
          <w:szCs w:val="32"/>
        </w:rPr>
        <w:t xml:space="preserve"> </w:t>
      </w:r>
      <w:r w:rsidRPr="00075B4A">
        <w:rPr>
          <w:b/>
          <w:bCs/>
          <w:sz w:val="32"/>
          <w:szCs w:val="32"/>
        </w:rPr>
        <w:t>по</w:t>
      </w:r>
      <w:r w:rsidRPr="00075B4A"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истории</w:t>
      </w:r>
    </w:p>
    <w:p w:rsidR="00F138BE" w:rsidRPr="00765E05" w:rsidRDefault="00F138BE" w:rsidP="006779A3">
      <w:pPr>
        <w:spacing w:before="1200"/>
        <w:jc w:val="center"/>
        <w:rPr>
          <w:sz w:val="28"/>
          <w:szCs w:val="28"/>
        </w:rPr>
      </w:pPr>
      <w:r>
        <w:rPr>
          <w:sz w:val="28"/>
          <w:szCs w:val="28"/>
        </w:rPr>
        <w:t>по напр</w:t>
      </w:r>
      <w:r w:rsidRPr="00765E05">
        <w:rPr>
          <w:sz w:val="28"/>
          <w:szCs w:val="28"/>
        </w:rPr>
        <w:t>авлению</w:t>
      </w:r>
      <w:r>
        <w:rPr>
          <w:sz w:val="28"/>
          <w:szCs w:val="28"/>
        </w:rPr>
        <w:t xml:space="preserve"> подготовки бакалавриата</w:t>
      </w:r>
    </w:p>
    <w:p w:rsidR="00F138BE" w:rsidRPr="00014DE2" w:rsidRDefault="00F138BE" w:rsidP="00B2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14DE2">
        <w:rPr>
          <w:b/>
          <w:sz w:val="28"/>
          <w:szCs w:val="28"/>
        </w:rPr>
        <w:t>.03.0</w:t>
      </w:r>
      <w:r>
        <w:rPr>
          <w:b/>
          <w:sz w:val="28"/>
          <w:szCs w:val="28"/>
        </w:rPr>
        <w:t>1</w:t>
      </w:r>
      <w:r w:rsidRPr="00014D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Юриспруденция</w:t>
      </w:r>
      <w:r w:rsidRPr="00014DE2">
        <w:rPr>
          <w:b/>
          <w:sz w:val="28"/>
          <w:szCs w:val="28"/>
        </w:rPr>
        <w:t>»</w:t>
      </w: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spacing w:before="9"/>
        <w:ind w:firstLine="709"/>
        <w:rPr>
          <w:b/>
          <w:sz w:val="23"/>
        </w:rPr>
      </w:pPr>
    </w:p>
    <w:p w:rsidR="00F138BE" w:rsidRDefault="00F138BE" w:rsidP="007B061A">
      <w:pPr>
        <w:pStyle w:val="a3"/>
        <w:spacing w:before="185" w:line="242" w:lineRule="auto"/>
        <w:ind w:left="116" w:right="104" w:firstLine="709"/>
        <w:jc w:val="both"/>
        <w:rPr>
          <w:b/>
        </w:rPr>
      </w:pPr>
    </w:p>
    <w:p w:rsidR="00F138BE" w:rsidRDefault="00F138BE" w:rsidP="007B061A">
      <w:pPr>
        <w:ind w:firstLine="709"/>
        <w:rPr>
          <w:b/>
          <w:sz w:val="28"/>
          <w:szCs w:val="28"/>
        </w:rPr>
      </w:pPr>
      <w:r>
        <w:rPr>
          <w:b/>
        </w:rPr>
        <w:br w:type="page"/>
      </w:r>
    </w:p>
    <w:p w:rsidR="00F138BE" w:rsidRDefault="00F138BE" w:rsidP="007B061A">
      <w:pPr>
        <w:pStyle w:val="a3"/>
        <w:spacing w:before="185" w:line="242" w:lineRule="auto"/>
        <w:ind w:right="104" w:firstLine="709"/>
        <w:jc w:val="both"/>
        <w:rPr>
          <w:b/>
        </w:rPr>
      </w:pPr>
    </w:p>
    <w:p w:rsidR="00DE2529" w:rsidRPr="00DE2529" w:rsidRDefault="00DE2529" w:rsidP="007B061A">
      <w:pPr>
        <w:widowControl/>
        <w:autoSpaceDE/>
        <w:autoSpaceDN/>
        <w:spacing w:after="160" w:line="276" w:lineRule="auto"/>
        <w:ind w:firstLine="709"/>
        <w:jc w:val="both"/>
        <w:rPr>
          <w:rFonts w:eastAsia="Calibri"/>
          <w:sz w:val="28"/>
          <w:szCs w:val="28"/>
        </w:rPr>
      </w:pPr>
      <w:r w:rsidRPr="00DE2529">
        <w:rPr>
          <w:rFonts w:eastAsia="Calibri"/>
          <w:b/>
          <w:sz w:val="28"/>
          <w:szCs w:val="28"/>
        </w:rPr>
        <w:t>Цель</w:t>
      </w:r>
      <w:r w:rsidRPr="00DE2529">
        <w:rPr>
          <w:rFonts w:eastAsia="Calibri"/>
          <w:sz w:val="28"/>
          <w:szCs w:val="28"/>
        </w:rPr>
        <w:t xml:space="preserve"> проведения вступительного испытания по </w:t>
      </w:r>
      <w:r>
        <w:rPr>
          <w:rFonts w:eastAsia="Calibri"/>
          <w:sz w:val="28"/>
          <w:szCs w:val="28"/>
        </w:rPr>
        <w:t>истории</w:t>
      </w:r>
      <w:r w:rsidRPr="00DE2529">
        <w:rPr>
          <w:rFonts w:eastAsia="Calibri"/>
          <w:sz w:val="28"/>
          <w:szCs w:val="28"/>
        </w:rPr>
        <w:t xml:space="preserve"> </w:t>
      </w:r>
      <w:r w:rsidR="001760F2">
        <w:rPr>
          <w:rFonts w:eastAsia="Calibri"/>
          <w:sz w:val="28"/>
          <w:szCs w:val="28"/>
        </w:rPr>
        <w:t>-</w:t>
      </w:r>
      <w:r w:rsidRPr="00DE2529">
        <w:rPr>
          <w:rFonts w:eastAsia="Calibri"/>
          <w:sz w:val="28"/>
          <w:szCs w:val="28"/>
        </w:rPr>
        <w:t xml:space="preserve"> оценка уровня освоения лицами, поступающими на обучение на программу бакалавриата по направлению подготовки </w:t>
      </w:r>
      <w:r>
        <w:rPr>
          <w:rFonts w:eastAsia="Calibri"/>
          <w:sz w:val="28"/>
          <w:szCs w:val="28"/>
        </w:rPr>
        <w:t>40</w:t>
      </w:r>
      <w:r w:rsidRPr="00DE2529">
        <w:rPr>
          <w:rFonts w:eastAsia="Calibri"/>
          <w:sz w:val="28"/>
          <w:szCs w:val="28"/>
        </w:rPr>
        <w:t>.03.0</w:t>
      </w:r>
      <w:r>
        <w:rPr>
          <w:rFonts w:eastAsia="Calibri"/>
          <w:sz w:val="28"/>
          <w:szCs w:val="28"/>
        </w:rPr>
        <w:t>1</w:t>
      </w:r>
      <w:r w:rsidRPr="00DE2529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Юриспруденция</w:t>
      </w:r>
      <w:r w:rsidRPr="00DE2529">
        <w:rPr>
          <w:rFonts w:eastAsia="Calibri"/>
          <w:sz w:val="28"/>
          <w:szCs w:val="28"/>
        </w:rPr>
        <w:t>», общеобразовательной дисциплины «</w:t>
      </w:r>
      <w:r>
        <w:rPr>
          <w:rFonts w:eastAsia="Calibri"/>
          <w:sz w:val="28"/>
          <w:szCs w:val="28"/>
        </w:rPr>
        <w:t>История</w:t>
      </w:r>
      <w:r w:rsidRPr="00DE2529">
        <w:rPr>
          <w:rFonts w:eastAsia="Calibri"/>
          <w:sz w:val="28"/>
          <w:szCs w:val="28"/>
        </w:rPr>
        <w:t xml:space="preserve">» в объеме программы среднего </w:t>
      </w:r>
      <w:r w:rsidR="00017546">
        <w:rPr>
          <w:rFonts w:eastAsia="Calibri"/>
          <w:sz w:val="28"/>
          <w:szCs w:val="28"/>
        </w:rPr>
        <w:t xml:space="preserve">общего </w:t>
      </w:r>
      <w:r w:rsidRPr="00DE2529">
        <w:rPr>
          <w:rFonts w:eastAsia="Calibri"/>
          <w:sz w:val="28"/>
          <w:szCs w:val="28"/>
        </w:rPr>
        <w:t>образования.</w:t>
      </w:r>
    </w:p>
    <w:p w:rsidR="009A41F4" w:rsidRDefault="009A41F4" w:rsidP="007B061A">
      <w:pPr>
        <w:ind w:firstLine="709"/>
        <w:jc w:val="both"/>
        <w:rPr>
          <w:rFonts w:eastAsia="Calibri"/>
          <w:b/>
          <w:sz w:val="28"/>
          <w:szCs w:val="28"/>
        </w:rPr>
      </w:pPr>
      <w:r w:rsidRPr="009A41F4">
        <w:rPr>
          <w:rFonts w:eastAsia="Calibri"/>
          <w:sz w:val="28"/>
          <w:szCs w:val="28"/>
        </w:rPr>
        <w:t xml:space="preserve">Вступительное испытание по </w:t>
      </w:r>
      <w:r w:rsidR="007B061A">
        <w:rPr>
          <w:rFonts w:eastAsia="Calibri"/>
          <w:sz w:val="28"/>
          <w:szCs w:val="28"/>
        </w:rPr>
        <w:t>истории</w:t>
      </w:r>
      <w:r w:rsidRPr="009A41F4">
        <w:rPr>
          <w:rFonts w:eastAsia="Calibri"/>
          <w:sz w:val="28"/>
          <w:szCs w:val="28"/>
        </w:rPr>
        <w:t xml:space="preserve"> </w:t>
      </w:r>
      <w:r w:rsidRPr="009A41F4">
        <w:rPr>
          <w:rFonts w:eastAsia="Calibri"/>
          <w:b/>
          <w:sz w:val="28"/>
          <w:szCs w:val="28"/>
        </w:rPr>
        <w:t>могут сдавать</w:t>
      </w:r>
      <w:r w:rsidR="000F5545">
        <w:rPr>
          <w:rFonts w:eastAsia="Calibri"/>
          <w:b/>
          <w:sz w:val="28"/>
          <w:szCs w:val="28"/>
        </w:rPr>
        <w:t xml:space="preserve"> </w:t>
      </w:r>
      <w:r w:rsidR="000F5545" w:rsidRPr="0032185E">
        <w:rPr>
          <w:rFonts w:eastAsia="Calibri"/>
          <w:sz w:val="28"/>
          <w:szCs w:val="28"/>
        </w:rPr>
        <w:t>поступающие</w:t>
      </w:r>
      <w:r w:rsidRPr="009A41F4">
        <w:rPr>
          <w:rFonts w:eastAsia="Calibri"/>
          <w:b/>
          <w:sz w:val="28"/>
          <w:szCs w:val="28"/>
        </w:rPr>
        <w:t>:</w:t>
      </w:r>
    </w:p>
    <w:p w:rsidR="000F5545" w:rsidRPr="000F5545" w:rsidRDefault="000F5545" w:rsidP="000F5545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0F5545">
        <w:rPr>
          <w:rFonts w:eastAsia="Calibri"/>
          <w:sz w:val="28"/>
          <w:szCs w:val="28"/>
        </w:rPr>
        <w:t>1) вне зависимости от того, участвовал ли поступающий в сдаче ЕГЭ:</w:t>
      </w:r>
    </w:p>
    <w:p w:rsidR="000F5545" w:rsidRPr="000F5545" w:rsidRDefault="000F5545" w:rsidP="000F5545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0F5545">
        <w:rPr>
          <w:rFonts w:eastAsia="Calibri"/>
          <w:sz w:val="28"/>
          <w:szCs w:val="28"/>
        </w:rPr>
        <w:t>а) инвалиды (в том числе дети-инвалиды);</w:t>
      </w:r>
    </w:p>
    <w:p w:rsidR="000F5545" w:rsidRDefault="000F5545" w:rsidP="000F5545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0F5545">
        <w:rPr>
          <w:rFonts w:eastAsia="Calibri"/>
          <w:sz w:val="28"/>
          <w:szCs w:val="28"/>
        </w:rPr>
        <w:t>б) иностранные граждане;</w:t>
      </w:r>
    </w:p>
    <w:p w:rsidR="000F5545" w:rsidRDefault="000F5545" w:rsidP="000F5545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0F5545">
        <w:rPr>
          <w:rFonts w:eastAsia="Calibri"/>
          <w:sz w:val="28"/>
          <w:szCs w:val="28"/>
        </w:rPr>
        <w:t>2) по тем предметам, по которым поступающий не сдавал ЕГЭ в текущем календарном году, если поступающий получил документ о среднем общем образовании в иностранной организации.</w:t>
      </w:r>
    </w:p>
    <w:p w:rsidR="0032185E" w:rsidRPr="000F5545" w:rsidRDefault="0032185E" w:rsidP="000F5545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9A41F4" w:rsidRDefault="009A41F4" w:rsidP="007B061A">
      <w:pPr>
        <w:ind w:firstLine="709"/>
        <w:jc w:val="both"/>
        <w:rPr>
          <w:spacing w:val="-67"/>
          <w:sz w:val="28"/>
        </w:rPr>
      </w:pPr>
      <w:r>
        <w:rPr>
          <w:b/>
          <w:sz w:val="28"/>
        </w:rPr>
        <w:t xml:space="preserve">Форма проведения </w:t>
      </w:r>
      <w:r>
        <w:rPr>
          <w:sz w:val="28"/>
        </w:rPr>
        <w:t>вступительного испытания – тестирование.</w:t>
      </w:r>
      <w:r>
        <w:rPr>
          <w:spacing w:val="-67"/>
          <w:sz w:val="28"/>
        </w:rPr>
        <w:t xml:space="preserve"> </w:t>
      </w:r>
    </w:p>
    <w:p w:rsidR="009A41F4" w:rsidRDefault="009A41F4" w:rsidP="007B061A">
      <w:pPr>
        <w:ind w:firstLine="709"/>
        <w:jc w:val="both"/>
        <w:rPr>
          <w:spacing w:val="-67"/>
          <w:sz w:val="28"/>
        </w:rPr>
      </w:pPr>
    </w:p>
    <w:p w:rsidR="0016785E" w:rsidRDefault="00871B17" w:rsidP="007B061A">
      <w:pPr>
        <w:ind w:firstLine="709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тестирования</w:t>
      </w:r>
      <w:r w:rsidR="001C37EE"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Pr="001B0956">
        <w:rPr>
          <w:sz w:val="28"/>
        </w:rPr>
        <w:t>90</w:t>
      </w:r>
      <w:r w:rsidRPr="001B0956">
        <w:rPr>
          <w:spacing w:val="-5"/>
          <w:sz w:val="28"/>
        </w:rPr>
        <w:t xml:space="preserve"> </w:t>
      </w:r>
      <w:r w:rsidRPr="001B0956">
        <w:rPr>
          <w:sz w:val="28"/>
        </w:rPr>
        <w:t>минут</w:t>
      </w:r>
      <w:r>
        <w:rPr>
          <w:sz w:val="28"/>
        </w:rPr>
        <w:t>.</w:t>
      </w:r>
    </w:p>
    <w:p w:rsidR="0016785E" w:rsidRDefault="0016785E" w:rsidP="007B061A">
      <w:pPr>
        <w:pStyle w:val="a3"/>
        <w:spacing w:before="11"/>
        <w:ind w:firstLine="709"/>
        <w:rPr>
          <w:sz w:val="27"/>
        </w:rPr>
      </w:pPr>
    </w:p>
    <w:p w:rsidR="0016785E" w:rsidRDefault="00871B17" w:rsidP="007B061A">
      <w:pPr>
        <w:ind w:left="116" w:right="103" w:firstLine="709"/>
        <w:jc w:val="both"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поступающий – </w:t>
      </w:r>
      <w:r w:rsidRPr="007B061A">
        <w:rPr>
          <w:b/>
          <w:sz w:val="28"/>
        </w:rPr>
        <w:t>100</w:t>
      </w:r>
      <w:r>
        <w:rPr>
          <w:sz w:val="28"/>
        </w:rPr>
        <w:t>.</w:t>
      </w:r>
    </w:p>
    <w:p w:rsidR="00AB5F53" w:rsidRDefault="00AB5F53" w:rsidP="007B061A">
      <w:pPr>
        <w:ind w:left="116" w:right="103" w:firstLine="709"/>
        <w:jc w:val="both"/>
        <w:rPr>
          <w:sz w:val="28"/>
        </w:rPr>
      </w:pPr>
    </w:p>
    <w:p w:rsidR="00AB5F53" w:rsidRDefault="00AB5F53" w:rsidP="00AB5F53">
      <w:pPr>
        <w:ind w:left="116" w:right="104" w:firstLine="709"/>
        <w:jc w:val="both"/>
        <w:rPr>
          <w:sz w:val="28"/>
        </w:rPr>
      </w:pPr>
      <w:r>
        <w:rPr>
          <w:b/>
          <w:sz w:val="28"/>
        </w:rPr>
        <w:t>Минимальное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тестирование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прохождение:</w:t>
      </w:r>
    </w:p>
    <w:p w:rsidR="00AB5F53" w:rsidRDefault="00AB5F53" w:rsidP="00AB5F53">
      <w:pPr>
        <w:ind w:left="116" w:right="104"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7B061A">
        <w:rPr>
          <w:sz w:val="28"/>
        </w:rPr>
        <w:t>на места 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очной формы обучения – </w:t>
      </w:r>
      <w:r>
        <w:rPr>
          <w:b/>
          <w:sz w:val="28"/>
        </w:rPr>
        <w:t>33,</w:t>
      </w:r>
    </w:p>
    <w:p w:rsidR="007B061A" w:rsidRDefault="00AB5F53" w:rsidP="00AB5F53">
      <w:pPr>
        <w:ind w:left="116" w:right="104" w:firstLine="709"/>
        <w:jc w:val="both"/>
        <w:rPr>
          <w:b/>
          <w:sz w:val="28"/>
        </w:rPr>
      </w:pPr>
      <w:r w:rsidRPr="007B061A">
        <w:rPr>
          <w:sz w:val="28"/>
        </w:rPr>
        <w:t>- на места</w:t>
      </w:r>
      <w:r>
        <w:rPr>
          <w:sz w:val="28"/>
        </w:rPr>
        <w:t xml:space="preserve"> </w:t>
      </w:r>
      <w:r w:rsidRPr="007B061A">
        <w:rPr>
          <w:sz w:val="28"/>
        </w:rPr>
        <w:t>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очно-заочной формы обучения и на места с оплатой стоимости обучения – </w:t>
      </w:r>
      <w:r>
        <w:rPr>
          <w:b/>
          <w:sz w:val="28"/>
        </w:rPr>
        <w:t>32</w:t>
      </w:r>
      <w:r w:rsidR="007B061A">
        <w:rPr>
          <w:b/>
          <w:sz w:val="28"/>
        </w:rPr>
        <w:t>.</w:t>
      </w:r>
    </w:p>
    <w:p w:rsidR="00AB5F53" w:rsidRPr="007B061A" w:rsidRDefault="00AB5F53" w:rsidP="00AB5F53">
      <w:pPr>
        <w:ind w:left="116" w:right="104" w:firstLine="709"/>
        <w:jc w:val="both"/>
        <w:rPr>
          <w:sz w:val="28"/>
        </w:rPr>
      </w:pPr>
    </w:p>
    <w:p w:rsidR="0016785E" w:rsidRDefault="00871B17" w:rsidP="007B061A">
      <w:pPr>
        <w:pStyle w:val="a3"/>
        <w:ind w:left="116" w:right="102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 w:rsidR="007B061A">
        <w:t>минимальных 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вступительного испытания.</w:t>
      </w:r>
    </w:p>
    <w:p w:rsidR="00A8094D" w:rsidRDefault="00871B17" w:rsidP="00A8094D">
      <w:pPr>
        <w:ind w:left="119" w:right="103" w:firstLine="708"/>
        <w:jc w:val="both"/>
        <w:rPr>
          <w:sz w:val="28"/>
        </w:rPr>
      </w:pPr>
      <w:r>
        <w:rPr>
          <w:b/>
          <w:i/>
          <w:sz w:val="28"/>
        </w:rPr>
        <w:t>Лица,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получившие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вступительном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испытании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 w:rsidR="001E7CB7">
        <w:rPr>
          <w:b/>
          <w:i/>
          <w:sz w:val="28"/>
        </w:rPr>
        <w:t>истории</w:t>
      </w:r>
      <w:r w:rsidR="00A8094D">
        <w:rPr>
          <w:b/>
          <w:i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установленного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минимального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баллов,</w:t>
      </w:r>
      <w:r>
        <w:rPr>
          <w:b/>
          <w:i/>
          <w:spacing w:val="-67"/>
          <w:sz w:val="28"/>
        </w:rPr>
        <w:t xml:space="preserve"> </w:t>
      </w:r>
      <w:r w:rsidR="00A8094D">
        <w:rPr>
          <w:b/>
          <w:i/>
          <w:sz w:val="28"/>
        </w:rPr>
        <w:t>к</w:t>
      </w:r>
      <w:r w:rsidR="00A8094D">
        <w:rPr>
          <w:b/>
          <w:i/>
          <w:spacing w:val="1"/>
          <w:sz w:val="28"/>
        </w:rPr>
        <w:t xml:space="preserve"> </w:t>
      </w:r>
      <w:r w:rsidR="00A8094D">
        <w:rPr>
          <w:b/>
          <w:i/>
          <w:sz w:val="28"/>
        </w:rPr>
        <w:t>дальнейшим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вступительным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испытаниям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не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допускаются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и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в конкурсе</w:t>
      </w:r>
      <w:r w:rsidR="00A8094D">
        <w:rPr>
          <w:b/>
          <w:i/>
          <w:spacing w:val="-68"/>
          <w:sz w:val="28"/>
        </w:rPr>
        <w:t xml:space="preserve">    </w:t>
      </w:r>
      <w:r w:rsidR="00A8094D">
        <w:rPr>
          <w:b/>
          <w:i/>
          <w:sz w:val="28"/>
        </w:rPr>
        <w:t>не</w:t>
      </w:r>
      <w:r w:rsidR="00A8094D">
        <w:rPr>
          <w:b/>
          <w:i/>
          <w:spacing w:val="-1"/>
          <w:sz w:val="28"/>
        </w:rPr>
        <w:t xml:space="preserve"> </w:t>
      </w:r>
      <w:r w:rsidR="00A8094D">
        <w:rPr>
          <w:b/>
          <w:i/>
          <w:sz w:val="28"/>
        </w:rPr>
        <w:t>участвуют</w:t>
      </w:r>
      <w:r w:rsidR="00A8094D">
        <w:rPr>
          <w:sz w:val="28"/>
        </w:rPr>
        <w:t>.</w:t>
      </w:r>
    </w:p>
    <w:p w:rsidR="0016785E" w:rsidRDefault="0016785E" w:rsidP="00A8094D">
      <w:pPr>
        <w:spacing w:before="3"/>
        <w:ind w:left="116" w:right="103" w:firstLine="709"/>
        <w:jc w:val="both"/>
        <w:rPr>
          <w:sz w:val="27"/>
        </w:rPr>
      </w:pPr>
    </w:p>
    <w:p w:rsidR="0016785E" w:rsidRDefault="00871B17" w:rsidP="007B061A">
      <w:pPr>
        <w:spacing w:before="1"/>
        <w:ind w:left="116" w:right="105" w:firstLine="709"/>
        <w:jc w:val="both"/>
        <w:rPr>
          <w:sz w:val="28"/>
        </w:rPr>
      </w:pPr>
      <w:r>
        <w:rPr>
          <w:b/>
          <w:sz w:val="28"/>
        </w:rPr>
        <w:t xml:space="preserve">Структура теста </w:t>
      </w:r>
      <w:r>
        <w:rPr>
          <w:sz w:val="28"/>
        </w:rPr>
        <w:t xml:space="preserve">– </w:t>
      </w:r>
      <w:r>
        <w:rPr>
          <w:b/>
          <w:sz w:val="28"/>
        </w:rPr>
        <w:t xml:space="preserve">50 </w:t>
      </w:r>
      <w:r>
        <w:rPr>
          <w:sz w:val="28"/>
        </w:rPr>
        <w:t>заданий. В каждом задании – один 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ответ.</w:t>
      </w:r>
    </w:p>
    <w:p w:rsidR="0016785E" w:rsidRDefault="0016785E" w:rsidP="007B061A">
      <w:pPr>
        <w:pStyle w:val="a3"/>
        <w:spacing w:before="10"/>
        <w:ind w:firstLine="709"/>
        <w:rPr>
          <w:sz w:val="27"/>
        </w:rPr>
      </w:pPr>
    </w:p>
    <w:p w:rsidR="0016785E" w:rsidRDefault="00871B17" w:rsidP="007B061A">
      <w:pPr>
        <w:pStyle w:val="a3"/>
        <w:ind w:left="116" w:right="102" w:firstLine="709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среднего общего</w:t>
      </w:r>
      <w:r>
        <w:rPr>
          <w:spacing w:val="1"/>
        </w:rPr>
        <w:t xml:space="preserve"> </w:t>
      </w:r>
      <w:r>
        <w:t>образования и ориентировано на знание курса истории России с древности до</w:t>
      </w:r>
      <w:r>
        <w:rPr>
          <w:spacing w:val="1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дней.</w:t>
      </w:r>
    </w:p>
    <w:p w:rsidR="0016785E" w:rsidRDefault="00871B17" w:rsidP="007B061A">
      <w:pPr>
        <w:pStyle w:val="a3"/>
        <w:ind w:left="116" w:right="102" w:firstLine="709"/>
        <w:jc w:val="both"/>
      </w:pPr>
      <w:r>
        <w:t>Задания</w:t>
      </w:r>
      <w:r>
        <w:rPr>
          <w:spacing w:val="1"/>
        </w:rPr>
        <w:t xml:space="preserve"> </w:t>
      </w:r>
      <w:r>
        <w:t>затрагивают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истории: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правления;</w:t>
      </w:r>
      <w:r>
        <w:rPr>
          <w:spacing w:val="1"/>
        </w:rPr>
        <w:t xml:space="preserve"> </w:t>
      </w:r>
      <w:r>
        <w:t>экономика;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события.</w:t>
      </w:r>
    </w:p>
    <w:p w:rsidR="0016785E" w:rsidRDefault="00871B17" w:rsidP="00C46360">
      <w:pPr>
        <w:pStyle w:val="a3"/>
        <w:spacing w:before="1"/>
        <w:ind w:left="116" w:right="104" w:firstLine="709"/>
        <w:jc w:val="both"/>
      </w:pPr>
      <w:r>
        <w:lastRenderedPageBreak/>
        <w:t>Тест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(даты,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участники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важнейших</w:t>
      </w:r>
      <w:r>
        <w:rPr>
          <w:spacing w:val="24"/>
        </w:rPr>
        <w:t xml:space="preserve"> </w:t>
      </w:r>
      <w:r>
        <w:t>событий),</w:t>
      </w:r>
      <w:r>
        <w:rPr>
          <w:spacing w:val="23"/>
        </w:rPr>
        <w:t xml:space="preserve"> </w:t>
      </w:r>
      <w:r>
        <w:t>названий,</w:t>
      </w:r>
      <w:r>
        <w:rPr>
          <w:spacing w:val="24"/>
        </w:rPr>
        <w:t xml:space="preserve"> </w:t>
      </w:r>
      <w:r>
        <w:t>терминов,</w:t>
      </w:r>
      <w:r>
        <w:rPr>
          <w:spacing w:val="23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на</w:t>
      </w:r>
      <w:r w:rsidR="00C46360"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последовательности, отнесения к той или иной эпохе (веку), роли личности 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др.</w:t>
      </w:r>
    </w:p>
    <w:p w:rsidR="0016785E" w:rsidRDefault="00871B17" w:rsidP="007B061A">
      <w:pPr>
        <w:pStyle w:val="a3"/>
        <w:ind w:left="116" w:right="104" w:firstLine="709"/>
        <w:jc w:val="both"/>
      </w:pPr>
      <w:r>
        <w:t>В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(вопросы),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разделов курса</w:t>
      </w:r>
      <w:r>
        <w:rPr>
          <w:spacing w:val="-1"/>
        </w:rPr>
        <w:t xml:space="preserve"> </w:t>
      </w:r>
      <w:r>
        <w:t>истории России:</w:t>
      </w:r>
    </w:p>
    <w:p w:rsidR="005656D6" w:rsidRDefault="005656D6" w:rsidP="007B061A">
      <w:pPr>
        <w:pStyle w:val="a3"/>
        <w:ind w:left="116" w:right="104" w:firstLine="709"/>
        <w:jc w:val="both"/>
      </w:pPr>
    </w:p>
    <w:p w:rsidR="0016785E" w:rsidRDefault="00871B17" w:rsidP="007B061A">
      <w:pPr>
        <w:pStyle w:val="1"/>
        <w:spacing w:line="321" w:lineRule="exact"/>
        <w:ind w:firstLine="709"/>
      </w:pPr>
      <w:r>
        <w:t>ДРЕВНЯЯ</w:t>
      </w:r>
      <w:r>
        <w:rPr>
          <w:spacing w:val="-3"/>
        </w:rPr>
        <w:t xml:space="preserve"> </w:t>
      </w:r>
      <w:r>
        <w:t>PУCЬ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в.)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Происхождение и расселение славян. Языческие верования. Утверждение</w:t>
      </w:r>
      <w:r>
        <w:rPr>
          <w:spacing w:val="1"/>
        </w:rPr>
        <w:t xml:space="preserve"> </w:t>
      </w:r>
      <w:r>
        <w:t>династии Рюриковичей и образование Древнерусского государства Киевская</w:t>
      </w:r>
      <w:r>
        <w:rPr>
          <w:spacing w:val="1"/>
        </w:rPr>
        <w:t xml:space="preserve"> </w:t>
      </w:r>
      <w:r>
        <w:t>Русь: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"Русская</w:t>
      </w:r>
      <w:r>
        <w:rPr>
          <w:spacing w:val="1"/>
        </w:rPr>
        <w:t xml:space="preserve"> </w:t>
      </w:r>
      <w:r>
        <w:t>правда".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7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 Культура Киевской Руси. Образование самостоятельных княжеств</w:t>
      </w:r>
      <w:r>
        <w:rPr>
          <w:spacing w:val="1"/>
        </w:rPr>
        <w:t xml:space="preserve"> </w:t>
      </w:r>
      <w:r>
        <w:t>на территории Древней Руси. Феодальная междоусобица. Нашествие татаро-</w:t>
      </w:r>
      <w:r>
        <w:rPr>
          <w:spacing w:val="1"/>
        </w:rPr>
        <w:t xml:space="preserve"> </w:t>
      </w:r>
      <w:r>
        <w:t>монголов.</w:t>
      </w:r>
      <w:r>
        <w:rPr>
          <w:spacing w:val="1"/>
        </w:rPr>
        <w:t xml:space="preserve"> </w:t>
      </w:r>
      <w:r>
        <w:t>Немецкая,</w:t>
      </w:r>
      <w:r>
        <w:rPr>
          <w:spacing w:val="1"/>
        </w:rPr>
        <w:t xml:space="preserve"> </w:t>
      </w:r>
      <w:r>
        <w:t>шведская,</w:t>
      </w:r>
      <w:r>
        <w:rPr>
          <w:spacing w:val="1"/>
        </w:rPr>
        <w:t xml:space="preserve"> </w:t>
      </w:r>
      <w:r>
        <w:t>польская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литовская</w:t>
      </w:r>
      <w:r>
        <w:rPr>
          <w:spacing w:val="1"/>
        </w:rPr>
        <w:t xml:space="preserve"> </w:t>
      </w:r>
      <w:r>
        <w:t>экспансия,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результаты. Развитие культуры в русских землях во второй половине XIII–XIV</w:t>
      </w:r>
      <w:r>
        <w:rPr>
          <w:spacing w:val="1"/>
        </w:rPr>
        <w:t xml:space="preserve"> </w:t>
      </w:r>
      <w:r>
        <w:t>вв.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spacing w:before="1"/>
        <w:ind w:firstLine="709"/>
        <w:jc w:val="both"/>
      </w:pPr>
      <w:r>
        <w:t>МОСКОВСКАЯ</w:t>
      </w:r>
      <w:r>
        <w:rPr>
          <w:spacing w:val="-2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(XV</w:t>
      </w:r>
      <w:r>
        <w:rPr>
          <w:spacing w:val="-1"/>
        </w:rPr>
        <w:t xml:space="preserve"> </w:t>
      </w:r>
      <w:r>
        <w:t>–XVII</w:t>
      </w:r>
      <w:r>
        <w:rPr>
          <w:spacing w:val="-3"/>
        </w:rPr>
        <w:t xml:space="preserve"> </w:t>
      </w:r>
      <w:r>
        <w:t>в.)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монголо-</w:t>
      </w:r>
      <w:r>
        <w:rPr>
          <w:spacing w:val="-67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ига.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Московской Руси. Внешняя и внутренняя политика Ивана Грозного. </w:t>
      </w:r>
      <w:r>
        <w:rPr>
          <w:sz w:val="23"/>
        </w:rPr>
        <w:t>«</w:t>
      </w:r>
      <w:r>
        <w:t>Смутное</w:t>
      </w:r>
      <w:r>
        <w:rPr>
          <w:spacing w:val="1"/>
        </w:rPr>
        <w:t xml:space="preserve"> </w:t>
      </w:r>
      <w:r>
        <w:t>время»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7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Московской Руси XIV</w:t>
      </w:r>
      <w:r>
        <w:rPr>
          <w:spacing w:val="-1"/>
        </w:rPr>
        <w:t xml:space="preserve"> </w:t>
      </w:r>
      <w:r>
        <w:t>– XVII вв.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spacing w:line="319" w:lineRule="exact"/>
        <w:ind w:firstLine="709"/>
        <w:jc w:val="both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ВЕКЕ</w:t>
      </w:r>
    </w:p>
    <w:p w:rsidR="0016785E" w:rsidRDefault="00871B17" w:rsidP="007B061A">
      <w:pPr>
        <w:pStyle w:val="a3"/>
        <w:ind w:left="116" w:right="103" w:firstLine="709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экономическая политика правительства. Реформа государственного устройства.</w:t>
      </w:r>
      <w:r>
        <w:rPr>
          <w:spacing w:val="-67"/>
        </w:rPr>
        <w:t xml:space="preserve"> </w:t>
      </w:r>
      <w:r>
        <w:t>Сенат. Синод. Табель о рангах. Эпоха дворцовых переворотов. Россия в эпоху</w:t>
      </w:r>
      <w:r>
        <w:rPr>
          <w:spacing w:val="1"/>
        </w:rPr>
        <w:t xml:space="preserve"> </w:t>
      </w:r>
      <w:r>
        <w:t>Екатерины II. Внешняя и внутренняя политика "просвещенного абсолютизма".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империи. Культура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XVIII в.</w:t>
      </w:r>
    </w:p>
    <w:p w:rsidR="005656D6" w:rsidRDefault="005656D6" w:rsidP="007B061A">
      <w:pPr>
        <w:pStyle w:val="a3"/>
        <w:ind w:left="116" w:right="103" w:firstLine="709"/>
        <w:jc w:val="both"/>
      </w:pPr>
    </w:p>
    <w:p w:rsidR="0016785E" w:rsidRDefault="00871B17" w:rsidP="007B061A">
      <w:pPr>
        <w:pStyle w:val="1"/>
        <w:spacing w:before="2"/>
        <w:ind w:firstLine="709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16785E" w:rsidRDefault="00871B17" w:rsidP="007B061A">
      <w:pPr>
        <w:pStyle w:val="a3"/>
        <w:ind w:left="116" w:right="102" w:firstLine="709"/>
        <w:jc w:val="both"/>
      </w:pPr>
      <w:r>
        <w:t>Внешняя и внутренняя политика Александра I. Отечественная война 1812</w:t>
      </w:r>
      <w:r>
        <w:rPr>
          <w:spacing w:val="-67"/>
        </w:rPr>
        <w:t xml:space="preserve"> </w:t>
      </w:r>
      <w:r>
        <w:t>г. Тайные общества и их программы. Восстание 14 декабря 1825 г. Внешняя 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Персией.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 России в первую половину XIX в. Общественная мысль и 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I853-I856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России.</w:t>
      </w:r>
    </w:p>
    <w:p w:rsidR="005656D6" w:rsidRDefault="005656D6" w:rsidP="007B061A">
      <w:pPr>
        <w:pStyle w:val="a3"/>
        <w:ind w:left="116" w:right="102" w:firstLine="709"/>
        <w:jc w:val="both"/>
      </w:pPr>
    </w:p>
    <w:p w:rsidR="004A2FE7" w:rsidRDefault="004A2FE7" w:rsidP="007B061A">
      <w:pPr>
        <w:pStyle w:val="a3"/>
        <w:ind w:left="116" w:right="102" w:firstLine="709"/>
        <w:jc w:val="both"/>
      </w:pPr>
    </w:p>
    <w:p w:rsidR="007A5143" w:rsidRDefault="007A5143" w:rsidP="007B061A">
      <w:pPr>
        <w:pStyle w:val="a3"/>
        <w:ind w:left="116" w:right="102" w:firstLine="709"/>
        <w:jc w:val="both"/>
      </w:pPr>
    </w:p>
    <w:p w:rsidR="0016785E" w:rsidRDefault="00871B17" w:rsidP="007B061A">
      <w:pPr>
        <w:pStyle w:val="1"/>
        <w:spacing w:before="2"/>
        <w:ind w:firstLine="709"/>
      </w:pPr>
      <w:r>
        <w:t>РОССИЯ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16785E" w:rsidRDefault="00871B17" w:rsidP="007B061A">
      <w:pPr>
        <w:pStyle w:val="a3"/>
        <w:ind w:left="116" w:right="104" w:firstLine="709"/>
        <w:jc w:val="both"/>
      </w:pPr>
      <w:r>
        <w:t>Россия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2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освобождения</w:t>
      </w:r>
      <w:r>
        <w:rPr>
          <w:spacing w:val="12"/>
        </w:rPr>
        <w:t xml:space="preserve"> </w:t>
      </w:r>
      <w:r>
        <w:t>крестьян.</w:t>
      </w:r>
      <w:r>
        <w:rPr>
          <w:spacing w:val="12"/>
        </w:rPr>
        <w:t xml:space="preserve"> </w:t>
      </w:r>
      <w:r>
        <w:t>Либеральные</w:t>
      </w:r>
      <w:r>
        <w:rPr>
          <w:spacing w:val="12"/>
        </w:rPr>
        <w:t xml:space="preserve"> </w:t>
      </w:r>
      <w:r>
        <w:t>реформы</w:t>
      </w:r>
      <w:r>
        <w:rPr>
          <w:spacing w:val="12"/>
        </w:rPr>
        <w:t xml:space="preserve"> </w:t>
      </w:r>
      <w:r>
        <w:t>60-70-х</w:t>
      </w:r>
      <w:r>
        <w:rPr>
          <w:spacing w:val="12"/>
        </w:rPr>
        <w:t xml:space="preserve"> </w:t>
      </w:r>
      <w:r>
        <w:t>гг.:</w:t>
      </w:r>
    </w:p>
    <w:p w:rsidR="0016785E" w:rsidRDefault="00871B17" w:rsidP="007B061A">
      <w:pPr>
        <w:pStyle w:val="a3"/>
        <w:spacing w:before="185"/>
        <w:ind w:left="116" w:right="103" w:firstLine="709"/>
        <w:jc w:val="both"/>
      </w:pPr>
      <w:r>
        <w:t>земская,</w:t>
      </w:r>
      <w:r>
        <w:rPr>
          <w:spacing w:val="1"/>
        </w:rPr>
        <w:t xml:space="preserve"> </w:t>
      </w:r>
      <w:r>
        <w:t>городская,</w:t>
      </w:r>
      <w:r>
        <w:rPr>
          <w:spacing w:val="1"/>
        </w:rPr>
        <w:t xml:space="preserve"> </w:t>
      </w:r>
      <w:r>
        <w:t>военная,</w:t>
      </w:r>
      <w:r>
        <w:rPr>
          <w:spacing w:val="1"/>
        </w:rPr>
        <w:t xml:space="preserve"> </w:t>
      </w:r>
      <w:r>
        <w:t>судебная.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 XIX</w:t>
      </w:r>
      <w:r>
        <w:rPr>
          <w:spacing w:val="1"/>
        </w:rPr>
        <w:t xml:space="preserve"> </w:t>
      </w:r>
      <w:r>
        <w:t>в.</w:t>
      </w:r>
    </w:p>
    <w:p w:rsidR="005656D6" w:rsidRDefault="005656D6" w:rsidP="007B061A">
      <w:pPr>
        <w:pStyle w:val="a3"/>
        <w:spacing w:before="185"/>
        <w:ind w:left="116" w:right="103" w:firstLine="709"/>
        <w:jc w:val="both"/>
      </w:pPr>
    </w:p>
    <w:p w:rsidR="0016785E" w:rsidRDefault="00871B17" w:rsidP="007B061A">
      <w:pPr>
        <w:pStyle w:val="1"/>
        <w:spacing w:before="3"/>
        <w:ind w:firstLine="709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ВЕКОВ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-67"/>
        </w:rPr>
        <w:t xml:space="preserve"> </w:t>
      </w:r>
      <w:r>
        <w:t>XIX – XX вв. Внутренняя и внешняя политика Николая II. Причины, основные</w:t>
      </w:r>
      <w:r>
        <w:rPr>
          <w:spacing w:val="1"/>
        </w:rPr>
        <w:t xml:space="preserve"> </w:t>
      </w:r>
      <w:r>
        <w:t>события и результаты революции I905-I907 гг. Манифест 17 октября 1905 г.</w:t>
      </w:r>
      <w:r>
        <w:rPr>
          <w:spacing w:val="1"/>
        </w:rPr>
        <w:t xml:space="preserve"> </w:t>
      </w:r>
      <w:r>
        <w:t>Деятельность первой и второй Государственных Дум. Причины их роспуска.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Столыпина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результаты.</w:t>
      </w:r>
      <w:r>
        <w:rPr>
          <w:spacing w:val="-67"/>
        </w:rPr>
        <w:t xml:space="preserve"> </w:t>
      </w:r>
      <w:r>
        <w:t>Внешняя политика России в начале ХХ в. Русско-японская война и ее итоги.</w:t>
      </w:r>
      <w:r>
        <w:rPr>
          <w:spacing w:val="1"/>
        </w:rPr>
        <w:t xml:space="preserve"> </w:t>
      </w:r>
      <w:r>
        <w:t>Международные кризисы начала XX века. Социально-экономическое развитие</w:t>
      </w:r>
      <w:r>
        <w:rPr>
          <w:spacing w:val="1"/>
        </w:rPr>
        <w:t xml:space="preserve"> </w:t>
      </w:r>
      <w:r>
        <w:t>России накануне Первой мировой войны. Россия в период Первой мировой</w:t>
      </w:r>
      <w:r>
        <w:rPr>
          <w:spacing w:val="1"/>
        </w:rPr>
        <w:t xml:space="preserve"> </w:t>
      </w:r>
      <w:r>
        <w:t>войны. Основные события на Восточном фронте в I9I4-I9I6 гг. Влияние 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революция. Отречение царя. Серебряный век русской культуры (начало XX</w:t>
      </w:r>
      <w:r>
        <w:rPr>
          <w:spacing w:val="1"/>
        </w:rPr>
        <w:t xml:space="preserve"> </w:t>
      </w:r>
      <w:r>
        <w:t>века).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ind w:firstLine="709"/>
      </w:pPr>
      <w:r>
        <w:t>РЕВОЛЮЦИЯ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Революционный 1917 г.: от Февраля к Октябрю. Отречение Николая II.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Корниловщина.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аграрного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Разгон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Брестский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Продовольственная диктатура. Выступление левых эсеров. Причины, основные</w:t>
      </w:r>
      <w:r>
        <w:rPr>
          <w:spacing w:val="1"/>
        </w:rPr>
        <w:t xml:space="preserve"> </w:t>
      </w:r>
      <w:r>
        <w:t>этапы и события гражданской войны в России. Программа белого движения.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"военного</w:t>
      </w:r>
      <w:r>
        <w:rPr>
          <w:spacing w:val="1"/>
        </w:rPr>
        <w:t xml:space="preserve"> </w:t>
      </w:r>
      <w:r>
        <w:t>коммунизма".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гражданской войны.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ind w:firstLine="709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МЕЖВОЕННЫЙ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(1921–1939</w:t>
      </w:r>
      <w:r>
        <w:rPr>
          <w:spacing w:val="-3"/>
        </w:rPr>
        <w:t xml:space="preserve"> </w:t>
      </w:r>
      <w:r>
        <w:t>гг.)</w:t>
      </w:r>
    </w:p>
    <w:p w:rsidR="0016785E" w:rsidRDefault="00871B17" w:rsidP="004A2FE7">
      <w:pPr>
        <w:pStyle w:val="a3"/>
        <w:ind w:left="113" w:right="101" w:firstLine="709"/>
        <w:contextualSpacing/>
        <w:jc w:val="both"/>
      </w:pPr>
      <w:r>
        <w:t>Кризис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Образование СССР. Национально-территориальные преобразования в СССР в</w:t>
      </w:r>
      <w:r>
        <w:rPr>
          <w:spacing w:val="1"/>
        </w:rPr>
        <w:t xml:space="preserve"> </w:t>
      </w:r>
      <w:r>
        <w:t>20-30-е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НЭПа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борьба в ВКП(б) в 20-е гг. Форсированная индустриализация страны: причины,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Хлебозаготовительный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lastRenderedPageBreak/>
        <w:t>Насильственная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раскулачивания. Результаты и уроки насильственной коллективизации. Итоги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-67"/>
        </w:rPr>
        <w:t xml:space="preserve"> </w:t>
      </w:r>
      <w:r>
        <w:t>репрессии в стране в 30-е гг. Культурное строительство в СССР в 20-30-е гг.:</w:t>
      </w:r>
      <w:r>
        <w:rPr>
          <w:spacing w:val="1"/>
        </w:rPr>
        <w:t xml:space="preserve"> </w:t>
      </w:r>
      <w:r>
        <w:t>основные</w:t>
      </w:r>
      <w:r>
        <w:rPr>
          <w:spacing w:val="47"/>
        </w:rPr>
        <w:t xml:space="preserve"> </w:t>
      </w:r>
      <w:r>
        <w:t>направления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результаты.</w:t>
      </w:r>
      <w:r>
        <w:rPr>
          <w:spacing w:val="46"/>
        </w:rPr>
        <w:t xml:space="preserve"> </w:t>
      </w:r>
      <w:r>
        <w:t>Причины</w:t>
      </w:r>
      <w:r>
        <w:rPr>
          <w:spacing w:val="47"/>
        </w:rPr>
        <w:t xml:space="preserve"> </w:t>
      </w:r>
      <w:r>
        <w:t>утверждения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стране</w:t>
      </w:r>
      <w:r w:rsidR="004A2FE7"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управления. 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2"/>
        </w:rPr>
        <w:t xml:space="preserve"> </w:t>
      </w:r>
      <w:r>
        <w:t>Советского</w:t>
      </w:r>
      <w:r>
        <w:rPr>
          <w:spacing w:val="-67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Внешняя политика</w:t>
      </w:r>
      <w:r>
        <w:rPr>
          <w:spacing w:val="-1"/>
        </w:rPr>
        <w:t xml:space="preserve"> </w:t>
      </w:r>
      <w:r>
        <w:t>СССР в 20-30-е</w:t>
      </w:r>
      <w:r>
        <w:rPr>
          <w:spacing w:val="-1"/>
        </w:rPr>
        <w:t xml:space="preserve"> </w:t>
      </w:r>
      <w:r>
        <w:t>гг.</w:t>
      </w:r>
    </w:p>
    <w:p w:rsidR="005656D6" w:rsidRDefault="005656D6" w:rsidP="007B061A">
      <w:pPr>
        <w:pStyle w:val="a3"/>
        <w:spacing w:before="185" w:line="242" w:lineRule="auto"/>
        <w:ind w:left="116" w:firstLine="709"/>
      </w:pPr>
    </w:p>
    <w:p w:rsidR="0016785E" w:rsidRDefault="00871B17" w:rsidP="007B061A">
      <w:pPr>
        <w:pStyle w:val="1"/>
        <w:spacing w:line="319" w:lineRule="exact"/>
        <w:ind w:firstLine="709"/>
        <w:jc w:val="both"/>
      </w:pPr>
      <w:r>
        <w:t>СССР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</w:t>
      </w:r>
    </w:p>
    <w:p w:rsidR="0016785E" w:rsidRDefault="00871B17" w:rsidP="007B061A">
      <w:pPr>
        <w:pStyle w:val="a3"/>
        <w:ind w:left="116" w:right="103" w:firstLine="709"/>
        <w:jc w:val="both"/>
      </w:pPr>
      <w:r>
        <w:t>Советско-германские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правительства в начальный период второй мировой войны. Советско-финская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I939-4I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антигитлеровской коалиции. Неудачи советских войск весной- летом 1942 г.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Курское</w:t>
      </w:r>
      <w:r>
        <w:rPr>
          <w:spacing w:val="1"/>
        </w:rPr>
        <w:t xml:space="preserve"> </w:t>
      </w:r>
      <w:r>
        <w:t>сражение.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границы СССР. Освобождение стран Восточной Европы. Сражение за Берлин.</w:t>
      </w:r>
      <w:r>
        <w:rPr>
          <w:spacing w:val="1"/>
        </w:rPr>
        <w:t xml:space="preserve"> </w:t>
      </w:r>
      <w:r>
        <w:t>Конференции стран антигитлеровской коалиции в годы второй мировой войны.</w:t>
      </w:r>
      <w:r>
        <w:rPr>
          <w:spacing w:val="1"/>
        </w:rPr>
        <w:t xml:space="preserve"> </w:t>
      </w:r>
      <w:r>
        <w:t>Война с Японией. Итоги второй мировой войны. Причины и источники 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против германского</w:t>
      </w:r>
      <w:r>
        <w:rPr>
          <w:spacing w:val="-1"/>
        </w:rPr>
        <w:t xml:space="preserve"> </w:t>
      </w:r>
      <w:r>
        <w:t>фашизма.</w:t>
      </w:r>
    </w:p>
    <w:p w:rsidR="005656D6" w:rsidRDefault="005656D6" w:rsidP="007B061A">
      <w:pPr>
        <w:pStyle w:val="a3"/>
        <w:ind w:left="116" w:right="103" w:firstLine="709"/>
        <w:jc w:val="both"/>
      </w:pPr>
    </w:p>
    <w:p w:rsidR="0016785E" w:rsidRDefault="00871B17" w:rsidP="007B061A">
      <w:pPr>
        <w:pStyle w:val="1"/>
        <w:ind w:firstLine="709"/>
        <w:jc w:val="both"/>
      </w:pPr>
      <w:r>
        <w:t>СССР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1946-1991</w:t>
      </w:r>
      <w:r>
        <w:rPr>
          <w:spacing w:val="-2"/>
        </w:rPr>
        <w:t xml:space="preserve"> </w:t>
      </w:r>
      <w:r>
        <w:t>гг.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Трудности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67"/>
        </w:rPr>
        <w:t xml:space="preserve"> </w:t>
      </w:r>
      <w:r>
        <w:t>Сталина. «Холодная война». СССР и новые союзники в Восточной Европе и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Сентябрь 1953 г.: курс на подъем сельского хозяйства. Освоение целины. XX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Экономическое,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 общества в конце 50-х – начале 60-х гг. Переход к территориальным</w:t>
      </w:r>
      <w:r>
        <w:rPr>
          <w:spacing w:val="1"/>
        </w:rPr>
        <w:t xml:space="preserve"> </w:t>
      </w:r>
      <w:r>
        <w:t>принципам управления. Усиление волюнтаризма в деятельности Н.С. Хрущева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смещение.</w:t>
      </w:r>
      <w:r>
        <w:rPr>
          <w:spacing w:val="1"/>
        </w:rPr>
        <w:t xml:space="preserve"> </w:t>
      </w:r>
      <w:r>
        <w:t>Внешнеполитическая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Н.С.Хрущева: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Венгерский,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Карибский кризисы. Внешняя политика СССР во второй половине 60-х гг. – 70-</w:t>
      </w:r>
      <w:r>
        <w:rPr>
          <w:spacing w:val="-67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свертывания. Противоречия социально-экономического развития страны в 70-е</w:t>
      </w:r>
      <w:r>
        <w:rPr>
          <w:spacing w:val="1"/>
        </w:rPr>
        <w:t xml:space="preserve"> </w:t>
      </w:r>
      <w:r>
        <w:t>гг. Нарастание застойных явлений. СССР в первой половине 80-х гг.: 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"Перестройка".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М.С.Горбачева: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М.С.Горбачева: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мышление.</w:t>
      </w:r>
      <w:r>
        <w:rPr>
          <w:spacing w:val="-1"/>
        </w:rPr>
        <w:t xml:space="preserve"> </w:t>
      </w:r>
      <w:r>
        <w:t>Август</w:t>
      </w:r>
      <w:r>
        <w:rPr>
          <w:spacing w:val="-1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Демонтаж</w:t>
      </w:r>
      <w:r>
        <w:rPr>
          <w:spacing w:val="-1"/>
        </w:rPr>
        <w:t xml:space="preserve"> </w:t>
      </w:r>
      <w:r>
        <w:t>СССР.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spacing w:line="320" w:lineRule="exact"/>
        <w:ind w:firstLine="709"/>
        <w:jc w:val="both"/>
      </w:pPr>
      <w:r>
        <w:t>ПОСТСОВЕТСКАЯ</w:t>
      </w:r>
      <w:r>
        <w:rPr>
          <w:spacing w:val="-3"/>
        </w:rPr>
        <w:t xml:space="preserve"> </w:t>
      </w:r>
      <w:r>
        <w:t>РОССИЯ</w:t>
      </w:r>
    </w:p>
    <w:p w:rsidR="0016785E" w:rsidRDefault="00871B17" w:rsidP="007B061A">
      <w:pPr>
        <w:pStyle w:val="a3"/>
        <w:ind w:left="116" w:right="103" w:firstLine="709"/>
        <w:jc w:val="both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Б.Н.Ельцина.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43"/>
        </w:rPr>
        <w:t xml:space="preserve"> </w:t>
      </w:r>
      <w:r>
        <w:t>России.</w:t>
      </w:r>
      <w:r>
        <w:rPr>
          <w:spacing w:val="44"/>
        </w:rPr>
        <w:t xml:space="preserve"> </w:t>
      </w:r>
      <w:r>
        <w:t>Социально-</w:t>
      </w:r>
      <w:r>
        <w:rPr>
          <w:spacing w:val="44"/>
        </w:rPr>
        <w:t xml:space="preserve"> </w:t>
      </w:r>
      <w:r>
        <w:t>экономическая</w:t>
      </w:r>
      <w:r>
        <w:rPr>
          <w:spacing w:val="43"/>
        </w:rPr>
        <w:t xml:space="preserve"> </w:t>
      </w:r>
      <w:r>
        <w:t>ситуация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стране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90-е</w:t>
      </w:r>
      <w:r>
        <w:rPr>
          <w:spacing w:val="44"/>
        </w:rPr>
        <w:t xml:space="preserve"> </w:t>
      </w:r>
      <w:r>
        <w:t>гг.</w:t>
      </w:r>
      <w:r>
        <w:rPr>
          <w:spacing w:val="-68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В.В.Путина,</w:t>
      </w:r>
      <w:r>
        <w:rPr>
          <w:spacing w:val="-1"/>
        </w:rPr>
        <w:t xml:space="preserve"> </w:t>
      </w:r>
      <w:r>
        <w:t>Д.А.Медведева, В.В.Путина.</w:t>
      </w:r>
    </w:p>
    <w:p w:rsidR="005656D6" w:rsidRDefault="005656D6" w:rsidP="007B061A">
      <w:pPr>
        <w:pStyle w:val="a3"/>
        <w:ind w:left="116" w:right="103" w:firstLine="709"/>
        <w:jc w:val="both"/>
      </w:pPr>
    </w:p>
    <w:p w:rsidR="0016785E" w:rsidRDefault="00871B17" w:rsidP="00D33AB7">
      <w:pPr>
        <w:pStyle w:val="1"/>
        <w:spacing w:before="36" w:line="240" w:lineRule="auto"/>
        <w:ind w:left="0" w:firstLine="709"/>
        <w:jc w:val="both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16785E" w:rsidRDefault="00871B17" w:rsidP="006E0175">
      <w:pPr>
        <w:spacing w:before="37"/>
        <w:ind w:firstLine="709"/>
        <w:jc w:val="both"/>
        <w:rPr>
          <w:sz w:val="28"/>
          <w:szCs w:val="28"/>
        </w:rPr>
      </w:pPr>
      <w:r w:rsidRPr="005656D6">
        <w:rPr>
          <w:sz w:val="28"/>
          <w:szCs w:val="28"/>
        </w:rPr>
        <w:t>Артасов</w:t>
      </w:r>
      <w:r w:rsidRPr="005656D6">
        <w:rPr>
          <w:spacing w:val="18"/>
          <w:sz w:val="28"/>
          <w:szCs w:val="28"/>
        </w:rPr>
        <w:t xml:space="preserve"> </w:t>
      </w:r>
      <w:r w:rsidRPr="005656D6">
        <w:rPr>
          <w:sz w:val="28"/>
          <w:szCs w:val="28"/>
        </w:rPr>
        <w:t>И.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История.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Большой</w:t>
      </w:r>
      <w:r w:rsidRPr="005656D6">
        <w:rPr>
          <w:spacing w:val="19"/>
          <w:sz w:val="28"/>
          <w:szCs w:val="28"/>
        </w:rPr>
        <w:t xml:space="preserve"> </w:t>
      </w:r>
      <w:r w:rsidRPr="005656D6">
        <w:rPr>
          <w:sz w:val="28"/>
          <w:szCs w:val="28"/>
        </w:rPr>
        <w:t>сборник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тематических</w:t>
      </w:r>
      <w:r w:rsidRPr="005656D6">
        <w:rPr>
          <w:spacing w:val="18"/>
          <w:sz w:val="28"/>
          <w:szCs w:val="28"/>
        </w:rPr>
        <w:t xml:space="preserve"> </w:t>
      </w:r>
      <w:r w:rsidRPr="005656D6">
        <w:rPr>
          <w:sz w:val="28"/>
          <w:szCs w:val="28"/>
        </w:rPr>
        <w:t>заданий</w:t>
      </w:r>
      <w:r w:rsidRPr="005656D6">
        <w:rPr>
          <w:spacing w:val="19"/>
          <w:sz w:val="28"/>
          <w:szCs w:val="28"/>
        </w:rPr>
        <w:t xml:space="preserve"> </w:t>
      </w:r>
      <w:r w:rsidRPr="005656D6">
        <w:rPr>
          <w:sz w:val="28"/>
          <w:szCs w:val="28"/>
        </w:rPr>
        <w:t>для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подготовки</w:t>
      </w:r>
      <w:r w:rsidRPr="005656D6">
        <w:rPr>
          <w:spacing w:val="19"/>
          <w:sz w:val="28"/>
          <w:szCs w:val="28"/>
        </w:rPr>
        <w:t xml:space="preserve"> </w:t>
      </w:r>
      <w:r w:rsidRPr="005656D6">
        <w:rPr>
          <w:sz w:val="28"/>
          <w:szCs w:val="28"/>
        </w:rPr>
        <w:t>к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ЕГЭ.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Издательство:</w:t>
      </w:r>
      <w:r w:rsidRPr="005656D6">
        <w:rPr>
          <w:spacing w:val="-52"/>
          <w:sz w:val="28"/>
          <w:szCs w:val="28"/>
        </w:rPr>
        <w:t xml:space="preserve"> </w:t>
      </w:r>
      <w:r w:rsidRPr="005656D6">
        <w:rPr>
          <w:sz w:val="28"/>
          <w:szCs w:val="28"/>
        </w:rPr>
        <w:t>АСТ,</w:t>
      </w:r>
      <w:r w:rsidRPr="005656D6">
        <w:rPr>
          <w:spacing w:val="-2"/>
          <w:sz w:val="28"/>
          <w:szCs w:val="28"/>
        </w:rPr>
        <w:t xml:space="preserve"> </w:t>
      </w:r>
      <w:r w:rsidRPr="005656D6">
        <w:rPr>
          <w:sz w:val="28"/>
          <w:szCs w:val="28"/>
        </w:rPr>
        <w:t>2019.</w:t>
      </w:r>
    </w:p>
    <w:p w:rsidR="006E0175" w:rsidRDefault="006E0175" w:rsidP="006E0175">
      <w:pPr>
        <w:spacing w:before="37"/>
        <w:ind w:firstLine="709"/>
        <w:jc w:val="both"/>
        <w:rPr>
          <w:color w:val="1A1A1A"/>
          <w:sz w:val="28"/>
          <w:szCs w:val="28"/>
        </w:rPr>
      </w:pPr>
      <w:r w:rsidRPr="005656D6">
        <w:rPr>
          <w:sz w:val="28"/>
          <w:szCs w:val="28"/>
        </w:rPr>
        <w:t>Баранов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А.,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Шевченко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История.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Новый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полный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справочник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для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подготовки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pacing w:val="-4"/>
          <w:sz w:val="28"/>
          <w:szCs w:val="28"/>
        </w:rPr>
        <w:t>к</w:t>
      </w:r>
      <w:r w:rsidRPr="005656D6">
        <w:rPr>
          <w:color w:val="1A1A1A"/>
          <w:spacing w:val="-52"/>
          <w:sz w:val="28"/>
          <w:szCs w:val="28"/>
        </w:rPr>
        <w:t xml:space="preserve"> </w:t>
      </w:r>
      <w:r>
        <w:rPr>
          <w:color w:val="1A1A1A"/>
          <w:spacing w:val="-52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ЕГЭ.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Издательство:</w:t>
      </w:r>
      <w:r w:rsidRPr="005656D6">
        <w:rPr>
          <w:color w:val="1A1A1A"/>
          <w:spacing w:val="-1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АСТ,</w:t>
      </w:r>
      <w:r w:rsidRPr="005656D6">
        <w:rPr>
          <w:color w:val="1A1A1A"/>
          <w:spacing w:val="-1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2019.</w:t>
      </w:r>
    </w:p>
    <w:p w:rsidR="006E0175" w:rsidRPr="005656D6" w:rsidRDefault="006E0175" w:rsidP="006E0175">
      <w:pPr>
        <w:spacing w:before="1"/>
        <w:ind w:firstLine="709"/>
        <w:jc w:val="both"/>
        <w:rPr>
          <w:sz w:val="28"/>
          <w:szCs w:val="28"/>
        </w:rPr>
      </w:pPr>
      <w:r w:rsidRPr="005656D6">
        <w:rPr>
          <w:sz w:val="28"/>
          <w:szCs w:val="28"/>
        </w:rPr>
        <w:t>Миронова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Е.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История:</w:t>
      </w:r>
      <w:r w:rsidRPr="005656D6">
        <w:rPr>
          <w:spacing w:val="35"/>
          <w:sz w:val="28"/>
          <w:szCs w:val="28"/>
        </w:rPr>
        <w:t xml:space="preserve"> </w:t>
      </w:r>
      <w:r w:rsidRPr="005656D6">
        <w:rPr>
          <w:sz w:val="28"/>
          <w:szCs w:val="28"/>
        </w:rPr>
        <w:t>синхронистические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таблицы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для</w:t>
      </w:r>
      <w:r w:rsidRPr="005656D6">
        <w:rPr>
          <w:spacing w:val="35"/>
          <w:sz w:val="28"/>
          <w:szCs w:val="28"/>
        </w:rPr>
        <w:t xml:space="preserve"> </w:t>
      </w:r>
      <w:r w:rsidRPr="005656D6">
        <w:rPr>
          <w:sz w:val="28"/>
          <w:szCs w:val="28"/>
        </w:rPr>
        <w:t>подготовки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к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ЕГЭ.</w:t>
      </w:r>
      <w:r w:rsidRPr="005656D6">
        <w:rPr>
          <w:spacing w:val="35"/>
          <w:sz w:val="28"/>
          <w:szCs w:val="28"/>
        </w:rPr>
        <w:t xml:space="preserve"> </w:t>
      </w:r>
      <w:r w:rsidRPr="005656D6">
        <w:rPr>
          <w:sz w:val="28"/>
          <w:szCs w:val="28"/>
        </w:rPr>
        <w:t>Издательство: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Феникс,</w:t>
      </w:r>
      <w:r w:rsidRPr="005656D6">
        <w:rPr>
          <w:spacing w:val="-52"/>
          <w:sz w:val="28"/>
          <w:szCs w:val="28"/>
        </w:rPr>
        <w:t xml:space="preserve"> </w:t>
      </w:r>
      <w:r w:rsidRPr="005656D6">
        <w:rPr>
          <w:sz w:val="28"/>
          <w:szCs w:val="28"/>
        </w:rPr>
        <w:t>2020.</w:t>
      </w:r>
    </w:p>
    <w:p w:rsidR="006E0175" w:rsidRDefault="006E0175" w:rsidP="006E0175">
      <w:pPr>
        <w:spacing w:before="5" w:line="237" w:lineRule="auto"/>
        <w:ind w:right="100" w:firstLine="709"/>
        <w:jc w:val="both"/>
        <w:rPr>
          <w:color w:val="1A1A1A"/>
          <w:sz w:val="28"/>
          <w:szCs w:val="28"/>
        </w:rPr>
      </w:pPr>
    </w:p>
    <w:p w:rsidR="0016785E" w:rsidRPr="005656D6" w:rsidRDefault="00871B17" w:rsidP="006E0175">
      <w:pPr>
        <w:spacing w:before="5" w:line="237" w:lineRule="auto"/>
        <w:ind w:right="100"/>
        <w:jc w:val="both"/>
        <w:rPr>
          <w:sz w:val="28"/>
          <w:szCs w:val="28"/>
        </w:rPr>
      </w:pPr>
      <w:r w:rsidRPr="005656D6">
        <w:rPr>
          <w:color w:val="1A1A1A"/>
          <w:sz w:val="28"/>
          <w:szCs w:val="28"/>
        </w:rPr>
        <w:tab/>
      </w:r>
      <w:r w:rsidRPr="005656D6">
        <w:rPr>
          <w:color w:val="1A1A1A"/>
          <w:sz w:val="28"/>
          <w:szCs w:val="28"/>
        </w:rPr>
        <w:tab/>
      </w:r>
      <w:r w:rsidRPr="005656D6">
        <w:rPr>
          <w:color w:val="1A1A1A"/>
          <w:sz w:val="28"/>
          <w:szCs w:val="28"/>
        </w:rPr>
        <w:tab/>
      </w:r>
    </w:p>
    <w:p w:rsidR="006E0175" w:rsidRPr="005656D6" w:rsidRDefault="006E0175">
      <w:pPr>
        <w:spacing w:before="1"/>
        <w:ind w:firstLine="709"/>
        <w:jc w:val="both"/>
        <w:rPr>
          <w:sz w:val="28"/>
          <w:szCs w:val="28"/>
        </w:rPr>
      </w:pPr>
    </w:p>
    <w:sectPr w:rsidR="006E0175" w:rsidRPr="005656D6" w:rsidSect="00760279">
      <w:headerReference w:type="default" r:id="rId7"/>
      <w:pgSz w:w="11900" w:h="16840"/>
      <w:pgMar w:top="1080" w:right="740" w:bottom="567" w:left="1300" w:header="72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C9" w:rsidRDefault="00410DC9">
      <w:r>
        <w:separator/>
      </w:r>
    </w:p>
  </w:endnote>
  <w:endnote w:type="continuationSeparator" w:id="0">
    <w:p w:rsidR="00410DC9" w:rsidRDefault="0041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C9" w:rsidRDefault="00410DC9">
      <w:r>
        <w:separator/>
      </w:r>
    </w:p>
  </w:footnote>
  <w:footnote w:type="continuationSeparator" w:id="0">
    <w:p w:rsidR="00410DC9" w:rsidRDefault="0041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449778"/>
      <w:docPartObj>
        <w:docPartGallery w:val="Page Numbers (Top of Page)"/>
        <w:docPartUnique/>
      </w:docPartObj>
    </w:sdtPr>
    <w:sdtContent>
      <w:p w:rsidR="00760279" w:rsidRDefault="007602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6785E" w:rsidRDefault="0016785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66D"/>
    <w:multiLevelType w:val="hybridMultilevel"/>
    <w:tmpl w:val="F31059B4"/>
    <w:lvl w:ilvl="0" w:tplc="E5989B40">
      <w:numFmt w:val="bullet"/>
      <w:lvlText w:val="-"/>
      <w:lvlJc w:val="left"/>
      <w:pPr>
        <w:ind w:left="116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56F5EC">
      <w:numFmt w:val="bullet"/>
      <w:lvlText w:val="•"/>
      <w:lvlJc w:val="left"/>
      <w:pPr>
        <w:ind w:left="1094" w:hanging="778"/>
      </w:pPr>
      <w:rPr>
        <w:rFonts w:hint="default"/>
        <w:lang w:val="ru-RU" w:eastAsia="en-US" w:bidi="ar-SA"/>
      </w:rPr>
    </w:lvl>
    <w:lvl w:ilvl="2" w:tplc="167CD33E">
      <w:numFmt w:val="bullet"/>
      <w:lvlText w:val="•"/>
      <w:lvlJc w:val="left"/>
      <w:pPr>
        <w:ind w:left="2068" w:hanging="778"/>
      </w:pPr>
      <w:rPr>
        <w:rFonts w:hint="default"/>
        <w:lang w:val="ru-RU" w:eastAsia="en-US" w:bidi="ar-SA"/>
      </w:rPr>
    </w:lvl>
    <w:lvl w:ilvl="3" w:tplc="870AF8C4">
      <w:numFmt w:val="bullet"/>
      <w:lvlText w:val="•"/>
      <w:lvlJc w:val="left"/>
      <w:pPr>
        <w:ind w:left="3042" w:hanging="778"/>
      </w:pPr>
      <w:rPr>
        <w:rFonts w:hint="default"/>
        <w:lang w:val="ru-RU" w:eastAsia="en-US" w:bidi="ar-SA"/>
      </w:rPr>
    </w:lvl>
    <w:lvl w:ilvl="4" w:tplc="2B9ECA10">
      <w:numFmt w:val="bullet"/>
      <w:lvlText w:val="•"/>
      <w:lvlJc w:val="left"/>
      <w:pPr>
        <w:ind w:left="4016" w:hanging="778"/>
      </w:pPr>
      <w:rPr>
        <w:rFonts w:hint="default"/>
        <w:lang w:val="ru-RU" w:eastAsia="en-US" w:bidi="ar-SA"/>
      </w:rPr>
    </w:lvl>
    <w:lvl w:ilvl="5" w:tplc="831092D8">
      <w:numFmt w:val="bullet"/>
      <w:lvlText w:val="•"/>
      <w:lvlJc w:val="left"/>
      <w:pPr>
        <w:ind w:left="4990" w:hanging="778"/>
      </w:pPr>
      <w:rPr>
        <w:rFonts w:hint="default"/>
        <w:lang w:val="ru-RU" w:eastAsia="en-US" w:bidi="ar-SA"/>
      </w:rPr>
    </w:lvl>
    <w:lvl w:ilvl="6" w:tplc="D3A04460">
      <w:numFmt w:val="bullet"/>
      <w:lvlText w:val="•"/>
      <w:lvlJc w:val="left"/>
      <w:pPr>
        <w:ind w:left="5964" w:hanging="778"/>
      </w:pPr>
      <w:rPr>
        <w:rFonts w:hint="default"/>
        <w:lang w:val="ru-RU" w:eastAsia="en-US" w:bidi="ar-SA"/>
      </w:rPr>
    </w:lvl>
    <w:lvl w:ilvl="7" w:tplc="9D649570">
      <w:numFmt w:val="bullet"/>
      <w:lvlText w:val="•"/>
      <w:lvlJc w:val="left"/>
      <w:pPr>
        <w:ind w:left="6938" w:hanging="778"/>
      </w:pPr>
      <w:rPr>
        <w:rFonts w:hint="default"/>
        <w:lang w:val="ru-RU" w:eastAsia="en-US" w:bidi="ar-SA"/>
      </w:rPr>
    </w:lvl>
    <w:lvl w:ilvl="8" w:tplc="5CA48660">
      <w:numFmt w:val="bullet"/>
      <w:lvlText w:val="•"/>
      <w:lvlJc w:val="left"/>
      <w:pPr>
        <w:ind w:left="7912" w:hanging="778"/>
      </w:pPr>
      <w:rPr>
        <w:rFonts w:hint="default"/>
        <w:lang w:val="ru-RU" w:eastAsia="en-US" w:bidi="ar-SA"/>
      </w:rPr>
    </w:lvl>
  </w:abstractNum>
  <w:abstractNum w:abstractNumId="1">
    <w:nsid w:val="3C3A4F84"/>
    <w:multiLevelType w:val="hybridMultilevel"/>
    <w:tmpl w:val="66DEAB34"/>
    <w:lvl w:ilvl="0" w:tplc="84CC058A">
      <w:numFmt w:val="bullet"/>
      <w:lvlText w:val=""/>
      <w:lvlJc w:val="left"/>
      <w:pPr>
        <w:ind w:left="116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DD60362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29540996">
      <w:numFmt w:val="bullet"/>
      <w:lvlText w:val="•"/>
      <w:lvlJc w:val="left"/>
      <w:pPr>
        <w:ind w:left="2068" w:hanging="707"/>
      </w:pPr>
      <w:rPr>
        <w:rFonts w:hint="default"/>
        <w:lang w:val="ru-RU" w:eastAsia="en-US" w:bidi="ar-SA"/>
      </w:rPr>
    </w:lvl>
    <w:lvl w:ilvl="3" w:tplc="2F089532">
      <w:numFmt w:val="bullet"/>
      <w:lvlText w:val="•"/>
      <w:lvlJc w:val="left"/>
      <w:pPr>
        <w:ind w:left="3042" w:hanging="707"/>
      </w:pPr>
      <w:rPr>
        <w:rFonts w:hint="default"/>
        <w:lang w:val="ru-RU" w:eastAsia="en-US" w:bidi="ar-SA"/>
      </w:rPr>
    </w:lvl>
    <w:lvl w:ilvl="4" w:tplc="1A966B0C">
      <w:numFmt w:val="bullet"/>
      <w:lvlText w:val="•"/>
      <w:lvlJc w:val="left"/>
      <w:pPr>
        <w:ind w:left="4016" w:hanging="707"/>
      </w:pPr>
      <w:rPr>
        <w:rFonts w:hint="default"/>
        <w:lang w:val="ru-RU" w:eastAsia="en-US" w:bidi="ar-SA"/>
      </w:rPr>
    </w:lvl>
    <w:lvl w:ilvl="5" w:tplc="4924520A">
      <w:numFmt w:val="bullet"/>
      <w:lvlText w:val="•"/>
      <w:lvlJc w:val="left"/>
      <w:pPr>
        <w:ind w:left="4990" w:hanging="707"/>
      </w:pPr>
      <w:rPr>
        <w:rFonts w:hint="default"/>
        <w:lang w:val="ru-RU" w:eastAsia="en-US" w:bidi="ar-SA"/>
      </w:rPr>
    </w:lvl>
    <w:lvl w:ilvl="6" w:tplc="B414F04C">
      <w:numFmt w:val="bullet"/>
      <w:lvlText w:val="•"/>
      <w:lvlJc w:val="left"/>
      <w:pPr>
        <w:ind w:left="5964" w:hanging="707"/>
      </w:pPr>
      <w:rPr>
        <w:rFonts w:hint="default"/>
        <w:lang w:val="ru-RU" w:eastAsia="en-US" w:bidi="ar-SA"/>
      </w:rPr>
    </w:lvl>
    <w:lvl w:ilvl="7" w:tplc="1F26413A">
      <w:numFmt w:val="bullet"/>
      <w:lvlText w:val="•"/>
      <w:lvlJc w:val="left"/>
      <w:pPr>
        <w:ind w:left="6938" w:hanging="707"/>
      </w:pPr>
      <w:rPr>
        <w:rFonts w:hint="default"/>
        <w:lang w:val="ru-RU" w:eastAsia="en-US" w:bidi="ar-SA"/>
      </w:rPr>
    </w:lvl>
    <w:lvl w:ilvl="8" w:tplc="D0F4B418">
      <w:numFmt w:val="bullet"/>
      <w:lvlText w:val="•"/>
      <w:lvlJc w:val="left"/>
      <w:pPr>
        <w:ind w:left="7912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785E"/>
    <w:rsid w:val="00017546"/>
    <w:rsid w:val="000F5545"/>
    <w:rsid w:val="000F7F1D"/>
    <w:rsid w:val="0016785E"/>
    <w:rsid w:val="001760F2"/>
    <w:rsid w:val="001B0956"/>
    <w:rsid w:val="001C37EE"/>
    <w:rsid w:val="001E7CB7"/>
    <w:rsid w:val="001F320E"/>
    <w:rsid w:val="002A4677"/>
    <w:rsid w:val="0032185E"/>
    <w:rsid w:val="00410DC9"/>
    <w:rsid w:val="004A2FE7"/>
    <w:rsid w:val="00534296"/>
    <w:rsid w:val="005656D6"/>
    <w:rsid w:val="005E1DE7"/>
    <w:rsid w:val="006779A3"/>
    <w:rsid w:val="006E0175"/>
    <w:rsid w:val="00712ED6"/>
    <w:rsid w:val="00760279"/>
    <w:rsid w:val="007A5143"/>
    <w:rsid w:val="007B061A"/>
    <w:rsid w:val="00871B17"/>
    <w:rsid w:val="009069C1"/>
    <w:rsid w:val="009A41F4"/>
    <w:rsid w:val="00A3405A"/>
    <w:rsid w:val="00A8094D"/>
    <w:rsid w:val="00AB5F53"/>
    <w:rsid w:val="00B247AA"/>
    <w:rsid w:val="00B24EF9"/>
    <w:rsid w:val="00B3155A"/>
    <w:rsid w:val="00B565BE"/>
    <w:rsid w:val="00C46360"/>
    <w:rsid w:val="00C944BF"/>
    <w:rsid w:val="00D33AB7"/>
    <w:rsid w:val="00D54FC9"/>
    <w:rsid w:val="00DE2529"/>
    <w:rsid w:val="00E37B0E"/>
    <w:rsid w:val="00EE1581"/>
    <w:rsid w:val="00F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BF031-414D-4E10-9670-5E93B2E2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hanging="7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56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6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65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6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РГАИС ПРОГРАММА вступит испытания ИСТОРИЯ 2020 для сайта.docx</vt:lpstr>
    </vt:vector>
  </TitlesOfParts>
  <Company/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РГАИС ПРОГРАММА вступит испытания ИСТОРИЯ 2020 для сайта.docx</dc:title>
  <dc:creator>Управление УМ и ВР</dc:creator>
  <cp:lastModifiedBy>Павлова О.В.</cp:lastModifiedBy>
  <cp:revision>28</cp:revision>
  <dcterms:created xsi:type="dcterms:W3CDTF">2022-04-27T09:50:00Z</dcterms:created>
  <dcterms:modified xsi:type="dcterms:W3CDTF">2022-06-16T17:10:00Z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