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23" w:rsidRPr="00291F51" w:rsidRDefault="008D4A23" w:rsidP="008D4A23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291F51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291F51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8D4A23" w:rsidRPr="00291F51" w:rsidRDefault="008D4A23" w:rsidP="008D4A23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291F51">
        <w:rPr>
          <w:rFonts w:eastAsia="Calibri"/>
          <w:spacing w:val="10"/>
          <w:sz w:val="28"/>
          <w:szCs w:val="28"/>
        </w:rPr>
        <w:t xml:space="preserve">«Российская государственная академия интеллектуальной </w:t>
      </w:r>
      <w:r>
        <w:rPr>
          <w:rFonts w:eastAsia="Calibri"/>
          <w:spacing w:val="10"/>
          <w:sz w:val="28"/>
          <w:szCs w:val="28"/>
        </w:rPr>
        <w:t>с</w:t>
      </w:r>
      <w:r w:rsidRPr="00291F51">
        <w:rPr>
          <w:rFonts w:eastAsia="Calibri"/>
          <w:spacing w:val="10"/>
          <w:sz w:val="28"/>
          <w:szCs w:val="28"/>
        </w:rPr>
        <w:t>обственности»</w:t>
      </w:r>
    </w:p>
    <w:p w:rsidR="004E61B9" w:rsidRDefault="004E61B9">
      <w:pPr>
        <w:pStyle w:val="a3"/>
        <w:rPr>
          <w:sz w:val="30"/>
        </w:rPr>
      </w:pPr>
    </w:p>
    <w:p w:rsidR="004E61B9" w:rsidRDefault="004E61B9">
      <w:pPr>
        <w:pStyle w:val="a3"/>
        <w:rPr>
          <w:sz w:val="30"/>
        </w:rPr>
      </w:pPr>
    </w:p>
    <w:p w:rsidR="004E61B9" w:rsidRDefault="004E61B9">
      <w:pPr>
        <w:pStyle w:val="a3"/>
        <w:rPr>
          <w:sz w:val="30"/>
        </w:rPr>
      </w:pPr>
    </w:p>
    <w:p w:rsidR="004E61B9" w:rsidRDefault="004E61B9">
      <w:pPr>
        <w:pStyle w:val="a3"/>
        <w:rPr>
          <w:sz w:val="30"/>
        </w:rPr>
      </w:pPr>
    </w:p>
    <w:p w:rsidR="004E61B9" w:rsidRDefault="004E61B9">
      <w:pPr>
        <w:pStyle w:val="a3"/>
        <w:rPr>
          <w:sz w:val="30"/>
        </w:rPr>
      </w:pPr>
    </w:p>
    <w:p w:rsidR="004E61B9" w:rsidRDefault="004E61B9">
      <w:pPr>
        <w:pStyle w:val="a3"/>
        <w:rPr>
          <w:sz w:val="30"/>
        </w:rPr>
      </w:pPr>
    </w:p>
    <w:p w:rsidR="004E61B9" w:rsidRDefault="004E61B9">
      <w:pPr>
        <w:pStyle w:val="a3"/>
        <w:rPr>
          <w:sz w:val="30"/>
        </w:rPr>
      </w:pPr>
    </w:p>
    <w:p w:rsidR="004E61B9" w:rsidRDefault="004E61B9">
      <w:pPr>
        <w:pStyle w:val="a3"/>
        <w:rPr>
          <w:sz w:val="30"/>
        </w:rPr>
      </w:pPr>
    </w:p>
    <w:p w:rsidR="004E61B9" w:rsidRDefault="004E61B9">
      <w:pPr>
        <w:pStyle w:val="a3"/>
      </w:pPr>
    </w:p>
    <w:p w:rsidR="003F16CC" w:rsidRPr="003F16CC" w:rsidRDefault="003F16CC" w:rsidP="003F16CC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3F16CC">
        <w:rPr>
          <w:b/>
          <w:bCs/>
          <w:sz w:val="32"/>
          <w:szCs w:val="32"/>
        </w:rPr>
        <w:t xml:space="preserve">Программа вступительного испытания </w:t>
      </w:r>
    </w:p>
    <w:p w:rsidR="003F16CC" w:rsidRPr="003F16CC" w:rsidRDefault="003F16CC" w:rsidP="003F16CC">
      <w:pPr>
        <w:spacing w:line="322" w:lineRule="exact"/>
        <w:ind w:left="327" w:right="314"/>
        <w:jc w:val="center"/>
        <w:rPr>
          <w:b/>
          <w:sz w:val="28"/>
          <w:szCs w:val="28"/>
        </w:rPr>
      </w:pPr>
      <w:r w:rsidRPr="003F16CC">
        <w:rPr>
          <w:b/>
          <w:sz w:val="28"/>
          <w:szCs w:val="28"/>
        </w:rPr>
        <w:t>(собеседование)</w:t>
      </w:r>
    </w:p>
    <w:p w:rsidR="003F16CC" w:rsidRPr="003F16CC" w:rsidRDefault="003F16CC" w:rsidP="003F16CC">
      <w:pPr>
        <w:spacing w:line="322" w:lineRule="exact"/>
        <w:ind w:left="327" w:right="314"/>
        <w:jc w:val="center"/>
        <w:rPr>
          <w:sz w:val="28"/>
          <w:szCs w:val="28"/>
        </w:rPr>
      </w:pPr>
    </w:p>
    <w:p w:rsidR="003F16CC" w:rsidRPr="003F16CC" w:rsidRDefault="003F16CC" w:rsidP="003F16CC">
      <w:pPr>
        <w:ind w:left="326" w:right="315"/>
        <w:jc w:val="center"/>
        <w:rPr>
          <w:sz w:val="28"/>
          <w:szCs w:val="28"/>
        </w:rPr>
      </w:pPr>
      <w:r w:rsidRPr="003F16CC">
        <w:rPr>
          <w:sz w:val="28"/>
          <w:szCs w:val="28"/>
        </w:rPr>
        <w:t>по</w:t>
      </w:r>
      <w:r w:rsidRPr="003F16CC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Pr="003F16CC">
        <w:rPr>
          <w:spacing w:val="-6"/>
          <w:sz w:val="28"/>
          <w:szCs w:val="28"/>
        </w:rPr>
        <w:t xml:space="preserve"> </w:t>
      </w:r>
      <w:r w:rsidRPr="003F16CC">
        <w:rPr>
          <w:sz w:val="28"/>
          <w:szCs w:val="28"/>
        </w:rPr>
        <w:t>подготовки</w:t>
      </w:r>
      <w:r w:rsidRPr="003F16CC">
        <w:rPr>
          <w:spacing w:val="-6"/>
          <w:sz w:val="28"/>
          <w:szCs w:val="28"/>
        </w:rPr>
        <w:t xml:space="preserve"> </w:t>
      </w:r>
      <w:r w:rsidRPr="003F16CC">
        <w:rPr>
          <w:sz w:val="28"/>
          <w:szCs w:val="28"/>
        </w:rPr>
        <w:t>магистратуры</w:t>
      </w:r>
    </w:p>
    <w:p w:rsidR="003F16CC" w:rsidRPr="003F16CC" w:rsidRDefault="003F16CC" w:rsidP="003F16CC">
      <w:pPr>
        <w:spacing w:before="1" w:line="322" w:lineRule="exact"/>
        <w:ind w:left="3315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Pr="003F16CC">
        <w:rPr>
          <w:b/>
          <w:bCs/>
          <w:sz w:val="28"/>
          <w:szCs w:val="28"/>
        </w:rPr>
        <w:t>.04.0</w:t>
      </w:r>
      <w:r>
        <w:rPr>
          <w:b/>
          <w:bCs/>
          <w:sz w:val="28"/>
          <w:szCs w:val="28"/>
        </w:rPr>
        <w:t>1</w:t>
      </w:r>
      <w:r w:rsidRPr="003F16CC">
        <w:rPr>
          <w:b/>
          <w:bCs/>
          <w:spacing w:val="-5"/>
          <w:sz w:val="28"/>
          <w:szCs w:val="28"/>
        </w:rPr>
        <w:t xml:space="preserve"> </w:t>
      </w:r>
      <w:r w:rsidRPr="003F16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Юриспруденция</w:t>
      </w:r>
      <w:r w:rsidRPr="003F16CC">
        <w:rPr>
          <w:b/>
          <w:bCs/>
          <w:sz w:val="28"/>
          <w:szCs w:val="28"/>
        </w:rPr>
        <w:t>»</w:t>
      </w: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4E61B9" w:rsidRDefault="004E61B9">
      <w:pPr>
        <w:pStyle w:val="a3"/>
        <w:rPr>
          <w:b/>
          <w:sz w:val="30"/>
        </w:rPr>
      </w:pPr>
    </w:p>
    <w:p w:rsidR="003F16CC" w:rsidRDefault="003F16CC">
      <w:pPr>
        <w:pStyle w:val="a3"/>
        <w:spacing w:before="185"/>
        <w:ind w:left="827"/>
        <w:jc w:val="both"/>
      </w:pPr>
    </w:p>
    <w:p w:rsidR="003F16CC" w:rsidRDefault="003F16CC">
      <w:pPr>
        <w:pStyle w:val="a3"/>
        <w:spacing w:before="185"/>
        <w:ind w:left="827"/>
        <w:jc w:val="both"/>
      </w:pPr>
    </w:p>
    <w:p w:rsidR="003F16CC" w:rsidRDefault="003F16CC">
      <w:pPr>
        <w:rPr>
          <w:sz w:val="28"/>
          <w:szCs w:val="28"/>
        </w:rPr>
      </w:pPr>
      <w:r>
        <w:br w:type="page"/>
      </w:r>
    </w:p>
    <w:p w:rsidR="003F16CC" w:rsidRDefault="003F16CC">
      <w:pPr>
        <w:pStyle w:val="a3"/>
        <w:spacing w:before="185"/>
        <w:ind w:left="827"/>
        <w:jc w:val="both"/>
      </w:pPr>
    </w:p>
    <w:p w:rsidR="004E61B9" w:rsidRDefault="001C6279">
      <w:pPr>
        <w:pStyle w:val="a3"/>
        <w:spacing w:before="185"/>
        <w:ind w:left="827"/>
        <w:jc w:val="both"/>
      </w:pPr>
      <w:r w:rsidRPr="003F16CC">
        <w:rPr>
          <w:b/>
        </w:rPr>
        <w:t>Собеседование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приеме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магистратуру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</w:p>
    <w:p w:rsidR="004E61B9" w:rsidRDefault="003F16CC">
      <w:pPr>
        <w:spacing w:before="4"/>
        <w:ind w:left="119"/>
        <w:jc w:val="both"/>
        <w:rPr>
          <w:sz w:val="28"/>
        </w:rPr>
      </w:pPr>
      <w:r>
        <w:rPr>
          <w:sz w:val="28"/>
        </w:rPr>
        <w:t xml:space="preserve">40.04.01 </w:t>
      </w:r>
      <w:r w:rsidR="001C6279">
        <w:rPr>
          <w:sz w:val="28"/>
        </w:rPr>
        <w:t>«Юриспруденция»</w:t>
      </w:r>
      <w:r w:rsidR="001C6279">
        <w:rPr>
          <w:spacing w:val="-6"/>
          <w:sz w:val="28"/>
        </w:rPr>
        <w:t xml:space="preserve"> </w:t>
      </w:r>
      <w:r w:rsidR="001C6279">
        <w:rPr>
          <w:b/>
          <w:sz w:val="28"/>
        </w:rPr>
        <w:t>проводится</w:t>
      </w:r>
      <w:r w:rsidR="001C6279">
        <w:rPr>
          <w:b/>
          <w:spacing w:val="-6"/>
          <w:sz w:val="28"/>
        </w:rPr>
        <w:t xml:space="preserve"> </w:t>
      </w:r>
      <w:r w:rsidR="001C6279">
        <w:rPr>
          <w:b/>
          <w:sz w:val="28"/>
        </w:rPr>
        <w:t>с</w:t>
      </w:r>
      <w:r w:rsidR="001C6279">
        <w:rPr>
          <w:b/>
          <w:spacing w:val="-6"/>
          <w:sz w:val="28"/>
        </w:rPr>
        <w:t xml:space="preserve"> </w:t>
      </w:r>
      <w:r w:rsidR="001C6279">
        <w:rPr>
          <w:b/>
          <w:sz w:val="28"/>
        </w:rPr>
        <w:t>целью</w:t>
      </w:r>
      <w:r w:rsidR="001C6279">
        <w:rPr>
          <w:b/>
          <w:spacing w:val="-5"/>
          <w:sz w:val="28"/>
        </w:rPr>
        <w:t xml:space="preserve"> </w:t>
      </w:r>
      <w:r w:rsidR="001C6279">
        <w:rPr>
          <w:sz w:val="28"/>
        </w:rPr>
        <w:t>проверки:</w:t>
      </w:r>
    </w:p>
    <w:p w:rsidR="004E61B9" w:rsidRDefault="001C6279">
      <w:pPr>
        <w:pStyle w:val="a4"/>
        <w:numPr>
          <w:ilvl w:val="0"/>
          <w:numId w:val="4"/>
        </w:numPr>
        <w:tabs>
          <w:tab w:val="left" w:pos="1548"/>
        </w:tabs>
        <w:spacing w:before="4"/>
        <w:ind w:hanging="364"/>
        <w:rPr>
          <w:sz w:val="28"/>
        </w:rPr>
      </w:pPr>
      <w:proofErr w:type="spellStart"/>
      <w:r>
        <w:rPr>
          <w:sz w:val="28"/>
        </w:rPr>
        <w:t>мотивированности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абитуриента;</w:t>
      </w:r>
    </w:p>
    <w:p w:rsidR="004E61B9" w:rsidRDefault="001C6279">
      <w:pPr>
        <w:pStyle w:val="a4"/>
        <w:numPr>
          <w:ilvl w:val="0"/>
          <w:numId w:val="4"/>
        </w:numPr>
        <w:tabs>
          <w:tab w:val="left" w:pos="1548"/>
        </w:tabs>
        <w:spacing w:before="31"/>
        <w:ind w:hanging="364"/>
        <w:rPr>
          <w:sz w:val="28"/>
        </w:rPr>
      </w:pP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:rsidR="004E61B9" w:rsidRDefault="001C6279">
      <w:pPr>
        <w:pStyle w:val="a4"/>
        <w:numPr>
          <w:ilvl w:val="0"/>
          <w:numId w:val="4"/>
        </w:numPr>
        <w:tabs>
          <w:tab w:val="left" w:pos="1548"/>
        </w:tabs>
        <w:spacing w:before="42" w:line="235" w:lineRule="auto"/>
        <w:ind w:right="105"/>
        <w:rPr>
          <w:sz w:val="28"/>
        </w:rPr>
      </w:pP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4E61B9" w:rsidRDefault="001C6279">
      <w:pPr>
        <w:pStyle w:val="a4"/>
        <w:numPr>
          <w:ilvl w:val="0"/>
          <w:numId w:val="4"/>
        </w:numPr>
        <w:tabs>
          <w:tab w:val="left" w:pos="1548"/>
        </w:tabs>
        <w:spacing w:before="49" w:line="235" w:lineRule="auto"/>
        <w:ind w:right="103"/>
        <w:rPr>
          <w:sz w:val="28"/>
        </w:rPr>
      </w:pP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мысль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"/>
          <w:sz w:val="28"/>
        </w:rPr>
        <w:t xml:space="preserve"> </w:t>
      </w:r>
      <w:r>
        <w:rPr>
          <w:sz w:val="28"/>
        </w:rPr>
        <w:t>и внятно.</w:t>
      </w:r>
    </w:p>
    <w:p w:rsidR="003F16CC" w:rsidRDefault="003F16CC">
      <w:pPr>
        <w:pStyle w:val="a4"/>
        <w:numPr>
          <w:ilvl w:val="0"/>
          <w:numId w:val="4"/>
        </w:numPr>
        <w:tabs>
          <w:tab w:val="left" w:pos="1548"/>
        </w:tabs>
        <w:spacing w:before="49" w:line="235" w:lineRule="auto"/>
        <w:ind w:right="103"/>
        <w:rPr>
          <w:sz w:val="28"/>
        </w:rPr>
      </w:pPr>
    </w:p>
    <w:p w:rsidR="004E61B9" w:rsidRDefault="001C6279">
      <w:pPr>
        <w:pStyle w:val="a3"/>
        <w:spacing w:before="39"/>
        <w:ind w:left="119" w:right="102" w:firstLine="708"/>
        <w:jc w:val="both"/>
      </w:pPr>
      <w:r>
        <w:rPr>
          <w:b/>
        </w:rPr>
        <w:t xml:space="preserve">Форма проведения </w:t>
      </w:r>
      <w:r>
        <w:t>собеседования – индивидуальная устная беседа.</w:t>
      </w:r>
      <w:r>
        <w:rPr>
          <w:spacing w:val="1"/>
        </w:rPr>
        <w:t xml:space="preserve"> </w:t>
      </w:r>
      <w:r>
        <w:t>Абитуриенту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потенциал.</w:t>
      </w:r>
    </w:p>
    <w:p w:rsidR="004E61B9" w:rsidRDefault="001C6279">
      <w:pPr>
        <w:pStyle w:val="a3"/>
        <w:ind w:left="119" w:right="105" w:firstLine="708"/>
        <w:jc w:val="both"/>
      </w:pPr>
      <w:r>
        <w:t>Собеседование проводится на русском языке.</w:t>
      </w:r>
    </w:p>
    <w:p w:rsidR="003F16CC" w:rsidRDefault="003F16CC">
      <w:pPr>
        <w:pStyle w:val="a3"/>
        <w:ind w:left="119" w:right="105" w:firstLine="708"/>
        <w:jc w:val="both"/>
      </w:pPr>
    </w:p>
    <w:p w:rsidR="004E61B9" w:rsidRDefault="001C6279">
      <w:pPr>
        <w:pStyle w:val="a3"/>
        <w:ind w:left="119" w:right="103" w:firstLine="708"/>
        <w:jc w:val="both"/>
      </w:pPr>
      <w:r>
        <w:t>Процедура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3F16CC">
        <w:t>поступающему</w:t>
      </w:r>
      <w:r>
        <w:t>.</w:t>
      </w:r>
    </w:p>
    <w:p w:rsidR="003F16CC" w:rsidRDefault="003F16CC">
      <w:pPr>
        <w:pStyle w:val="a3"/>
        <w:ind w:left="119" w:right="103" w:firstLine="708"/>
        <w:jc w:val="both"/>
      </w:pPr>
    </w:p>
    <w:p w:rsidR="004E61B9" w:rsidRDefault="001C6279">
      <w:pPr>
        <w:spacing w:line="321" w:lineRule="exact"/>
        <w:ind w:left="82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собеседовании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могут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участвовать</w:t>
      </w:r>
      <w:r>
        <w:rPr>
          <w:sz w:val="28"/>
        </w:rPr>
        <w:t>:</w:t>
      </w:r>
    </w:p>
    <w:p w:rsidR="004E61B9" w:rsidRDefault="001C6279">
      <w:pPr>
        <w:pStyle w:val="1"/>
        <w:numPr>
          <w:ilvl w:val="0"/>
          <w:numId w:val="3"/>
        </w:numPr>
        <w:tabs>
          <w:tab w:val="left" w:pos="1536"/>
        </w:tabs>
        <w:spacing w:before="3"/>
        <w:ind w:right="104" w:firstLine="708"/>
        <w:jc w:val="both"/>
      </w:pPr>
      <w:r>
        <w:t>лица,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сдавшие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(набравшие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тестирования).</w:t>
      </w:r>
    </w:p>
    <w:p w:rsidR="004E61B9" w:rsidRDefault="004E61B9">
      <w:pPr>
        <w:pStyle w:val="a3"/>
        <w:spacing w:before="10"/>
        <w:rPr>
          <w:sz w:val="30"/>
        </w:rPr>
      </w:pPr>
    </w:p>
    <w:p w:rsidR="004E61B9" w:rsidRDefault="001C6279">
      <w:pPr>
        <w:ind w:left="827"/>
        <w:jc w:val="both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продолжительность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минут</w:t>
      </w:r>
      <w:r>
        <w:rPr>
          <w:sz w:val="28"/>
        </w:rPr>
        <w:t>.</w:t>
      </w:r>
    </w:p>
    <w:p w:rsidR="004E61B9" w:rsidRDefault="004E61B9">
      <w:pPr>
        <w:pStyle w:val="a3"/>
        <w:spacing w:before="4"/>
      </w:pPr>
    </w:p>
    <w:p w:rsidR="004E61B9" w:rsidRDefault="001C6279">
      <w:pPr>
        <w:ind w:left="119" w:right="103" w:firstLine="708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собеседования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«зачтено»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зачтено».</w:t>
      </w:r>
    </w:p>
    <w:p w:rsidR="004E61B9" w:rsidRDefault="001C6279">
      <w:pPr>
        <w:pStyle w:val="a3"/>
        <w:ind w:left="119" w:right="10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67"/>
        </w:rPr>
        <w:t xml:space="preserve"> </w:t>
      </w:r>
      <w:r>
        <w:t>критериев, характеризующих общий уровень подготовленности абитуриента</w:t>
      </w:r>
      <w:r>
        <w:rPr>
          <w:spacing w:val="1"/>
        </w:rPr>
        <w:t xml:space="preserve"> </w:t>
      </w:r>
      <w:r>
        <w:t>к обучению в магистратуре: профессиональные компетенции (теоретические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</w:t>
      </w:r>
      <w:proofErr w:type="spellStart"/>
      <w:r>
        <w:t>мотивированность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 последующую работу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сфере).</w:t>
      </w:r>
    </w:p>
    <w:p w:rsidR="004E61B9" w:rsidRDefault="001C6279">
      <w:pPr>
        <w:pStyle w:val="a3"/>
        <w:ind w:left="119" w:right="105" w:firstLine="708"/>
        <w:jc w:val="both"/>
      </w:pPr>
      <w:r>
        <w:t>Оценка «зачтено/не зачтено» может быть проставлена по следующим</w:t>
      </w:r>
      <w:r>
        <w:rPr>
          <w:spacing w:val="1"/>
        </w:rPr>
        <w:t xml:space="preserve"> </w:t>
      </w:r>
      <w:r>
        <w:t>критериям:</w:t>
      </w:r>
    </w:p>
    <w:p w:rsidR="004E61B9" w:rsidRDefault="001C6279">
      <w:pPr>
        <w:pStyle w:val="a4"/>
        <w:numPr>
          <w:ilvl w:val="0"/>
          <w:numId w:val="1"/>
        </w:numPr>
        <w:tabs>
          <w:tab w:val="left" w:pos="1548"/>
        </w:tabs>
        <w:spacing w:before="0"/>
        <w:ind w:right="105"/>
        <w:rPr>
          <w:sz w:val="28"/>
        </w:rPr>
      </w:pPr>
      <w:proofErr w:type="spellStart"/>
      <w:r>
        <w:rPr>
          <w:sz w:val="28"/>
        </w:rPr>
        <w:t>мотивированность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РГАИС;</w:t>
      </w:r>
    </w:p>
    <w:p w:rsidR="004E61B9" w:rsidRDefault="001C6279">
      <w:pPr>
        <w:pStyle w:val="a4"/>
        <w:numPr>
          <w:ilvl w:val="0"/>
          <w:numId w:val="1"/>
        </w:numPr>
        <w:tabs>
          <w:tab w:val="left" w:pos="1548"/>
        </w:tabs>
        <w:spacing w:line="237" w:lineRule="auto"/>
        <w:ind w:right="104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бакалаврской работы, имеющихся публикаций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4E61B9" w:rsidRDefault="001C6279">
      <w:pPr>
        <w:pStyle w:val="a4"/>
        <w:numPr>
          <w:ilvl w:val="0"/>
          <w:numId w:val="1"/>
        </w:numPr>
        <w:tabs>
          <w:tab w:val="left" w:pos="1548"/>
        </w:tabs>
        <w:spacing w:before="10" w:line="237" w:lineRule="auto"/>
        <w:ind w:right="10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логично,</w:t>
      </w:r>
      <w:r>
        <w:rPr>
          <w:spacing w:val="1"/>
          <w:sz w:val="28"/>
        </w:rPr>
        <w:t xml:space="preserve"> </w:t>
      </w:r>
      <w:r>
        <w:rPr>
          <w:sz w:val="28"/>
        </w:rPr>
        <w:t>внятно,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дефиниции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словами;</w:t>
      </w:r>
    </w:p>
    <w:p w:rsidR="004E61B9" w:rsidRDefault="001C6279">
      <w:pPr>
        <w:pStyle w:val="a4"/>
        <w:numPr>
          <w:ilvl w:val="0"/>
          <w:numId w:val="1"/>
        </w:numPr>
        <w:tabs>
          <w:tab w:val="left" w:pos="1548"/>
        </w:tabs>
        <w:spacing w:before="9"/>
        <w:ind w:hanging="364"/>
        <w:rPr>
          <w:sz w:val="28"/>
        </w:rPr>
      </w:pP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4E61B9" w:rsidRDefault="004E61B9">
      <w:pPr>
        <w:jc w:val="both"/>
        <w:rPr>
          <w:sz w:val="28"/>
        </w:rPr>
        <w:sectPr w:rsidR="004E61B9" w:rsidSect="003F16CC">
          <w:headerReference w:type="default" r:id="rId7"/>
          <w:pgSz w:w="11900" w:h="16840"/>
          <w:pgMar w:top="1080" w:right="740" w:bottom="280" w:left="1580" w:header="722" w:footer="0" w:gutter="0"/>
          <w:pgNumType w:start="1"/>
          <w:cols w:space="720"/>
          <w:titlePg/>
          <w:docGrid w:linePitch="299"/>
        </w:sectPr>
      </w:pPr>
    </w:p>
    <w:p w:rsidR="004E61B9" w:rsidRDefault="004E61B9">
      <w:pPr>
        <w:pStyle w:val="a3"/>
        <w:rPr>
          <w:sz w:val="20"/>
        </w:rPr>
      </w:pPr>
    </w:p>
    <w:p w:rsidR="004E61B9" w:rsidRDefault="004E61B9">
      <w:pPr>
        <w:pStyle w:val="a3"/>
        <w:spacing w:before="2"/>
        <w:rPr>
          <w:sz w:val="16"/>
        </w:rPr>
      </w:pPr>
    </w:p>
    <w:p w:rsidR="004E61B9" w:rsidRDefault="001C6279">
      <w:pPr>
        <w:pStyle w:val="a4"/>
        <w:numPr>
          <w:ilvl w:val="0"/>
          <w:numId w:val="1"/>
        </w:numPr>
        <w:tabs>
          <w:tab w:val="left" w:pos="1548"/>
        </w:tabs>
        <w:spacing w:before="102" w:line="237" w:lineRule="auto"/>
        <w:ind w:right="104"/>
        <w:rPr>
          <w:sz w:val="28"/>
        </w:rPr>
      </w:pPr>
      <w:r>
        <w:rPr>
          <w:sz w:val="28"/>
        </w:rPr>
        <w:t>понимание юридических категорий и умение ими оперировать,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общепрофессиональную и специальную лексику, терминологию,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понятиями;</w:t>
      </w:r>
    </w:p>
    <w:p w:rsidR="004E61B9" w:rsidRDefault="001C6279">
      <w:pPr>
        <w:pStyle w:val="a4"/>
        <w:numPr>
          <w:ilvl w:val="0"/>
          <w:numId w:val="1"/>
        </w:numPr>
        <w:tabs>
          <w:tab w:val="left" w:pos="1548"/>
        </w:tabs>
        <w:spacing w:before="15" w:line="235" w:lineRule="auto"/>
        <w:ind w:right="106"/>
        <w:rPr>
          <w:sz w:val="28"/>
        </w:rPr>
      </w:pPr>
      <w:r>
        <w:rPr>
          <w:sz w:val="28"/>
        </w:rPr>
        <w:t>умение иллюстрировать суждения примерами из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мировой правоприменительной практики;</w:t>
      </w:r>
    </w:p>
    <w:p w:rsidR="004E61B9" w:rsidRDefault="001C6279">
      <w:pPr>
        <w:pStyle w:val="a4"/>
        <w:numPr>
          <w:ilvl w:val="0"/>
          <w:numId w:val="1"/>
        </w:numPr>
        <w:tabs>
          <w:tab w:val="left" w:pos="1548"/>
        </w:tabs>
        <w:ind w:right="10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знаний.</w:t>
      </w:r>
    </w:p>
    <w:p w:rsidR="004E61B9" w:rsidRDefault="004E61B9">
      <w:pPr>
        <w:pStyle w:val="a3"/>
        <w:spacing w:before="10"/>
        <w:rPr>
          <w:sz w:val="27"/>
        </w:rPr>
      </w:pPr>
    </w:p>
    <w:p w:rsidR="004E61B9" w:rsidRDefault="001C6279">
      <w:pPr>
        <w:ind w:left="119" w:right="105" w:firstLine="708"/>
        <w:jc w:val="both"/>
        <w:rPr>
          <w:i/>
          <w:sz w:val="28"/>
        </w:rPr>
      </w:pPr>
      <w:r>
        <w:rPr>
          <w:b/>
          <w:sz w:val="28"/>
        </w:rPr>
        <w:t>Структура беседы</w:t>
      </w:r>
      <w:r>
        <w:rPr>
          <w:sz w:val="28"/>
        </w:rPr>
        <w:t>. В процессе прохождения собеседования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 </w:t>
      </w:r>
      <w:r>
        <w:rPr>
          <w:i/>
          <w:sz w:val="28"/>
        </w:rPr>
        <w:t>десяти вопросов.</w:t>
      </w:r>
    </w:p>
    <w:p w:rsidR="004E61B9" w:rsidRDefault="001C6279">
      <w:pPr>
        <w:spacing w:line="321" w:lineRule="exact"/>
        <w:ind w:left="827"/>
        <w:jc w:val="both"/>
        <w:rPr>
          <w:i/>
          <w:sz w:val="28"/>
        </w:rPr>
      </w:pPr>
      <w:r>
        <w:rPr>
          <w:i/>
          <w:sz w:val="28"/>
        </w:rPr>
        <w:t>Вопросы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касаться:</w:t>
      </w:r>
    </w:p>
    <w:p w:rsidR="004E61B9" w:rsidRDefault="001C6279">
      <w:pPr>
        <w:pStyle w:val="a4"/>
        <w:numPr>
          <w:ilvl w:val="1"/>
          <w:numId w:val="2"/>
        </w:numPr>
        <w:tabs>
          <w:tab w:val="left" w:pos="1473"/>
        </w:tabs>
        <w:spacing w:before="9" w:line="235" w:lineRule="auto"/>
        <w:ind w:right="104"/>
        <w:rPr>
          <w:sz w:val="28"/>
        </w:rPr>
      </w:pPr>
      <w:r>
        <w:rPr>
          <w:sz w:val="28"/>
        </w:rPr>
        <w:t>предыдущего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интеллектуальной собственностью;</w:t>
      </w:r>
    </w:p>
    <w:p w:rsidR="004E61B9" w:rsidRDefault="001C6279">
      <w:pPr>
        <w:pStyle w:val="a4"/>
        <w:numPr>
          <w:ilvl w:val="1"/>
          <w:numId w:val="2"/>
        </w:numPr>
        <w:tabs>
          <w:tab w:val="left" w:pos="1473"/>
        </w:tabs>
        <w:ind w:right="104"/>
        <w:rPr>
          <w:sz w:val="28"/>
        </w:rPr>
      </w:pPr>
      <w:r>
        <w:rPr>
          <w:sz w:val="28"/>
        </w:rPr>
        <w:t>причин, определивших выбор для получения образования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РГАИС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4E61B9" w:rsidRDefault="001C6279">
      <w:pPr>
        <w:pStyle w:val="a4"/>
        <w:numPr>
          <w:ilvl w:val="1"/>
          <w:numId w:val="2"/>
        </w:numPr>
        <w:tabs>
          <w:tab w:val="left" w:pos="1473"/>
        </w:tabs>
        <w:spacing w:before="7" w:line="235" w:lineRule="auto"/>
        <w:ind w:right="105"/>
        <w:rPr>
          <w:sz w:val="28"/>
        </w:rPr>
      </w:pP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основ:</w:t>
      </w:r>
    </w:p>
    <w:p w:rsidR="004E61B9" w:rsidRDefault="001C6279">
      <w:pPr>
        <w:pStyle w:val="a4"/>
        <w:numPr>
          <w:ilvl w:val="2"/>
          <w:numId w:val="2"/>
        </w:numPr>
        <w:tabs>
          <w:tab w:val="left" w:pos="1908"/>
        </w:tabs>
        <w:spacing w:before="6"/>
        <w:ind w:right="104"/>
        <w:rPr>
          <w:sz w:val="28"/>
        </w:rPr>
      </w:pPr>
      <w:r>
        <w:rPr>
          <w:b/>
          <w:sz w:val="28"/>
        </w:rPr>
        <w:t>законодательства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нормативных правовых актов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области авторского права и смежных прав, патентного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права, а также в сфере защиты результатов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4E61B9" w:rsidRDefault="001C6279">
      <w:pPr>
        <w:pStyle w:val="a4"/>
        <w:numPr>
          <w:ilvl w:val="1"/>
          <w:numId w:val="2"/>
        </w:numPr>
        <w:tabs>
          <w:tab w:val="left" w:pos="1472"/>
          <w:tab w:val="left" w:pos="1473"/>
          <w:tab w:val="left" w:pos="2510"/>
          <w:tab w:val="left" w:pos="2996"/>
          <w:tab w:val="left" w:pos="4823"/>
          <w:tab w:val="left" w:pos="6903"/>
          <w:tab w:val="left" w:pos="7256"/>
          <w:tab w:val="left" w:pos="9077"/>
        </w:tabs>
        <w:spacing w:before="6" w:line="235" w:lineRule="auto"/>
        <w:ind w:right="103"/>
        <w:jc w:val="left"/>
        <w:rPr>
          <w:sz w:val="28"/>
        </w:rPr>
      </w:pPr>
      <w:r>
        <w:rPr>
          <w:sz w:val="28"/>
        </w:rPr>
        <w:t>знаний</w:t>
      </w:r>
      <w:r>
        <w:rPr>
          <w:sz w:val="28"/>
        </w:rPr>
        <w:tab/>
        <w:t>об</w:t>
      </w:r>
      <w:r>
        <w:rPr>
          <w:sz w:val="28"/>
        </w:rPr>
        <w:tab/>
        <w:t>организациях</w:t>
      </w:r>
      <w:r>
        <w:rPr>
          <w:sz w:val="28"/>
        </w:rPr>
        <w:tab/>
        <w:t>(отечественных</w:t>
      </w:r>
      <w:r>
        <w:rPr>
          <w:sz w:val="28"/>
        </w:rPr>
        <w:tab/>
        <w:t>и</w:t>
      </w:r>
      <w:r>
        <w:rPr>
          <w:sz w:val="28"/>
        </w:rPr>
        <w:tab/>
        <w:t>зарубежных),</w:t>
      </w:r>
      <w:r>
        <w:rPr>
          <w:sz w:val="28"/>
        </w:rPr>
        <w:tab/>
      </w:r>
      <w:r>
        <w:rPr>
          <w:spacing w:val="-2"/>
          <w:sz w:val="28"/>
        </w:rPr>
        <w:t>чья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собственностью;</w:t>
      </w:r>
    </w:p>
    <w:p w:rsidR="004E61B9" w:rsidRDefault="001C6279">
      <w:pPr>
        <w:pStyle w:val="a4"/>
        <w:numPr>
          <w:ilvl w:val="1"/>
          <w:numId w:val="2"/>
        </w:numPr>
        <w:tabs>
          <w:tab w:val="left" w:pos="1472"/>
          <w:tab w:val="left" w:pos="147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магистерских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4"/>
          <w:sz w:val="28"/>
        </w:rPr>
        <w:t xml:space="preserve"> </w:t>
      </w:r>
      <w:r>
        <w:rPr>
          <w:sz w:val="28"/>
        </w:rPr>
        <w:t>РГАИС;</w:t>
      </w:r>
    </w:p>
    <w:p w:rsidR="004E61B9" w:rsidRDefault="001C6279">
      <w:pPr>
        <w:pStyle w:val="a4"/>
        <w:numPr>
          <w:ilvl w:val="1"/>
          <w:numId w:val="2"/>
        </w:numPr>
        <w:tabs>
          <w:tab w:val="left" w:pos="1472"/>
          <w:tab w:val="left" w:pos="1473"/>
        </w:tabs>
        <w:spacing w:before="0" w:line="342" w:lineRule="exact"/>
        <w:ind w:hanging="361"/>
        <w:jc w:val="left"/>
        <w:rPr>
          <w:sz w:val="28"/>
        </w:rPr>
      </w:pPr>
      <w:r>
        <w:rPr>
          <w:sz w:val="28"/>
        </w:rPr>
        <w:t>научно-исследовательских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интересов;</w:t>
      </w:r>
    </w:p>
    <w:p w:rsidR="004E61B9" w:rsidRDefault="001C6279">
      <w:pPr>
        <w:pStyle w:val="a4"/>
        <w:numPr>
          <w:ilvl w:val="1"/>
          <w:numId w:val="2"/>
        </w:numPr>
        <w:tabs>
          <w:tab w:val="left" w:pos="1472"/>
          <w:tab w:val="left" w:pos="1473"/>
        </w:tabs>
        <w:spacing w:before="8" w:line="235" w:lineRule="auto"/>
        <w:ind w:right="104"/>
        <w:jc w:val="left"/>
        <w:rPr>
          <w:sz w:val="28"/>
        </w:rPr>
      </w:pPr>
      <w:r>
        <w:rPr>
          <w:sz w:val="28"/>
        </w:rPr>
        <w:t>планов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поступающего;</w:t>
      </w:r>
    </w:p>
    <w:p w:rsidR="004E61B9" w:rsidRDefault="001C6279">
      <w:pPr>
        <w:pStyle w:val="a4"/>
        <w:numPr>
          <w:ilvl w:val="1"/>
          <w:numId w:val="2"/>
        </w:numPr>
        <w:tabs>
          <w:tab w:val="left" w:pos="1472"/>
          <w:tab w:val="left" w:pos="1473"/>
          <w:tab w:val="left" w:pos="2577"/>
          <w:tab w:val="left" w:pos="4246"/>
          <w:tab w:val="left" w:pos="5871"/>
          <w:tab w:val="left" w:pos="7032"/>
          <w:tab w:val="left" w:pos="7438"/>
        </w:tabs>
        <w:spacing w:before="11" w:line="235" w:lineRule="auto"/>
        <w:ind w:right="103"/>
        <w:jc w:val="left"/>
        <w:rPr>
          <w:sz w:val="28"/>
        </w:rPr>
      </w:pPr>
      <w:r>
        <w:rPr>
          <w:sz w:val="28"/>
        </w:rPr>
        <w:t>уровня</w:t>
      </w:r>
      <w:r>
        <w:rPr>
          <w:sz w:val="28"/>
        </w:rPr>
        <w:tab/>
        <w:t>социальной</w:t>
      </w:r>
      <w:r>
        <w:rPr>
          <w:sz w:val="28"/>
        </w:rPr>
        <w:tab/>
        <w:t>активности</w:t>
      </w:r>
      <w:bookmarkStart w:id="0" w:name="_GoBack"/>
      <w:bookmarkEnd w:id="0"/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работа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5"/>
          <w:sz w:val="28"/>
        </w:rPr>
        <w:t>самоуправлении,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КВН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мероприятия)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3F16CC" w:rsidRDefault="003F16CC">
      <w:pPr>
        <w:pStyle w:val="a4"/>
        <w:numPr>
          <w:ilvl w:val="1"/>
          <w:numId w:val="2"/>
        </w:numPr>
        <w:tabs>
          <w:tab w:val="left" w:pos="1472"/>
          <w:tab w:val="left" w:pos="1473"/>
          <w:tab w:val="left" w:pos="2577"/>
          <w:tab w:val="left" w:pos="4246"/>
          <w:tab w:val="left" w:pos="5871"/>
          <w:tab w:val="left" w:pos="7032"/>
          <w:tab w:val="left" w:pos="7438"/>
        </w:tabs>
        <w:spacing w:before="11" w:line="235" w:lineRule="auto"/>
        <w:ind w:right="103"/>
        <w:jc w:val="left"/>
        <w:rPr>
          <w:sz w:val="28"/>
        </w:rPr>
      </w:pPr>
    </w:p>
    <w:p w:rsidR="004E61B9" w:rsidRDefault="001C6279">
      <w:pPr>
        <w:spacing w:before="1"/>
        <w:ind w:left="119" w:firstLine="709"/>
        <w:rPr>
          <w:b/>
          <w:i/>
          <w:sz w:val="28"/>
        </w:rPr>
      </w:pPr>
      <w:r>
        <w:rPr>
          <w:b/>
          <w:i/>
          <w:sz w:val="28"/>
        </w:rPr>
        <w:t>Лица,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получившие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результатам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собеседования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результат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«не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зачтено»,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далее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 конкурсе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участия 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принимают.</w:t>
      </w:r>
    </w:p>
    <w:p w:rsidR="004E61B9" w:rsidRDefault="004E61B9">
      <w:pPr>
        <w:pStyle w:val="a3"/>
        <w:spacing w:before="4"/>
        <w:rPr>
          <w:b/>
          <w:i/>
        </w:rPr>
      </w:pPr>
    </w:p>
    <w:p w:rsidR="004E61B9" w:rsidRDefault="001C6279">
      <w:pPr>
        <w:pStyle w:val="1"/>
        <w:spacing w:before="0"/>
        <w:ind w:left="827"/>
        <w:jc w:val="both"/>
      </w:pPr>
      <w:r>
        <w:t>Рекомендуемая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4E61B9" w:rsidRDefault="001C6279">
      <w:pPr>
        <w:pStyle w:val="a3"/>
        <w:spacing w:before="33"/>
        <w:ind w:left="119" w:right="102" w:firstLine="709"/>
        <w:jc w:val="both"/>
      </w:pPr>
      <w:r>
        <w:t xml:space="preserve">Право интеллектуальной собственности: учебник / Е.В. </w:t>
      </w:r>
      <w:proofErr w:type="spellStart"/>
      <w:r>
        <w:t>Бадулина</w:t>
      </w:r>
      <w:proofErr w:type="spellEnd"/>
      <w:r>
        <w:t>, Д.А.</w:t>
      </w:r>
      <w:r>
        <w:rPr>
          <w:spacing w:val="1"/>
        </w:rPr>
        <w:t xml:space="preserve"> </w:t>
      </w:r>
      <w:r>
        <w:t>Гаврилов,</w:t>
      </w:r>
      <w:r>
        <w:rPr>
          <w:spacing w:val="56"/>
        </w:rPr>
        <w:t xml:space="preserve"> </w:t>
      </w:r>
      <w:r>
        <w:t>Е.С.</w:t>
      </w:r>
      <w:r>
        <w:rPr>
          <w:spacing w:val="57"/>
        </w:rPr>
        <w:t xml:space="preserve"> </w:t>
      </w:r>
      <w:proofErr w:type="spellStart"/>
      <w:r>
        <w:t>Гринь</w:t>
      </w:r>
      <w:proofErr w:type="spellEnd"/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др.;</w:t>
      </w:r>
      <w:r>
        <w:rPr>
          <w:spacing w:val="56"/>
        </w:rPr>
        <w:t xml:space="preserve"> </w:t>
      </w:r>
      <w:r>
        <w:t>под</w:t>
      </w:r>
      <w:r>
        <w:rPr>
          <w:spacing w:val="57"/>
        </w:rPr>
        <w:t xml:space="preserve"> </w:t>
      </w:r>
      <w:r>
        <w:t>общ.</w:t>
      </w:r>
      <w:r>
        <w:rPr>
          <w:spacing w:val="56"/>
        </w:rPr>
        <w:t xml:space="preserve"> </w:t>
      </w:r>
      <w:r>
        <w:t>ред.</w:t>
      </w:r>
      <w:r>
        <w:rPr>
          <w:spacing w:val="57"/>
        </w:rPr>
        <w:t xml:space="preserve"> </w:t>
      </w:r>
      <w:r>
        <w:t>Л.А.</w:t>
      </w:r>
      <w:r>
        <w:rPr>
          <w:spacing w:val="56"/>
        </w:rPr>
        <w:t xml:space="preserve"> </w:t>
      </w:r>
      <w:proofErr w:type="spellStart"/>
      <w:r>
        <w:t>Новоселовой</w:t>
      </w:r>
      <w:proofErr w:type="spellEnd"/>
      <w:r>
        <w:t>.</w:t>
      </w:r>
      <w:r>
        <w:rPr>
          <w:spacing w:val="57"/>
        </w:rPr>
        <w:t xml:space="preserve"> </w:t>
      </w:r>
      <w:r>
        <w:t>М.:</w:t>
      </w:r>
      <w:r>
        <w:rPr>
          <w:spacing w:val="56"/>
        </w:rPr>
        <w:t xml:space="preserve"> </w:t>
      </w:r>
      <w:r>
        <w:t>Статут,</w:t>
      </w:r>
      <w:r>
        <w:rPr>
          <w:spacing w:val="-67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Т. 1: Общие</w:t>
      </w:r>
      <w:r>
        <w:rPr>
          <w:spacing w:val="1"/>
        </w:rPr>
        <w:t xml:space="preserve"> </w:t>
      </w:r>
      <w:r>
        <w:t>положения.</w:t>
      </w:r>
      <w:r>
        <w:rPr>
          <w:spacing w:val="-1"/>
        </w:rPr>
        <w:t xml:space="preserve"> </w:t>
      </w:r>
      <w:r>
        <w:t>512 с.</w:t>
      </w:r>
    </w:p>
    <w:p w:rsidR="004E61B9" w:rsidRDefault="001C6279">
      <w:pPr>
        <w:pStyle w:val="a3"/>
        <w:spacing w:line="242" w:lineRule="auto"/>
        <w:ind w:left="119" w:right="101" w:firstLine="709"/>
        <w:jc w:val="both"/>
      </w:pPr>
      <w:r>
        <w:t xml:space="preserve">Право интеллектуальной собственности: Учебник / Е.С. </w:t>
      </w:r>
      <w:proofErr w:type="spellStart"/>
      <w:r>
        <w:t>Гринь</w:t>
      </w:r>
      <w:proofErr w:type="spellEnd"/>
      <w:r>
        <w:t>, В.О.</w:t>
      </w:r>
      <w:r>
        <w:rPr>
          <w:spacing w:val="1"/>
        </w:rPr>
        <w:t xml:space="preserve"> </w:t>
      </w:r>
      <w:proofErr w:type="spellStart"/>
      <w:r>
        <w:t>Калятин</w:t>
      </w:r>
      <w:proofErr w:type="spellEnd"/>
      <w:r>
        <w:t xml:space="preserve">, С.В. Михайлов и др.; под общ. ред. Л.А. </w:t>
      </w:r>
      <w:proofErr w:type="spellStart"/>
      <w:r>
        <w:t>Новоселовой</w:t>
      </w:r>
      <w:proofErr w:type="spellEnd"/>
      <w:r>
        <w:t>. М.: Статут,</w:t>
      </w:r>
      <w:r>
        <w:rPr>
          <w:spacing w:val="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Т. 2: Авторское право.</w:t>
      </w:r>
      <w:r>
        <w:rPr>
          <w:spacing w:val="-1"/>
        </w:rPr>
        <w:t xml:space="preserve"> </w:t>
      </w:r>
      <w:r>
        <w:t>367 с.</w:t>
      </w:r>
    </w:p>
    <w:p w:rsidR="004E61B9" w:rsidRDefault="004E61B9">
      <w:pPr>
        <w:spacing w:line="242" w:lineRule="auto"/>
        <w:jc w:val="both"/>
        <w:sectPr w:rsidR="004E61B9">
          <w:pgSz w:w="11900" w:h="16840"/>
          <w:pgMar w:top="1080" w:right="740" w:bottom="280" w:left="1580" w:header="722" w:footer="0" w:gutter="0"/>
          <w:cols w:space="720"/>
        </w:sectPr>
      </w:pPr>
    </w:p>
    <w:p w:rsidR="004E61B9" w:rsidRDefault="001C6279">
      <w:pPr>
        <w:pStyle w:val="a3"/>
        <w:spacing w:before="185" w:line="242" w:lineRule="auto"/>
        <w:ind w:left="119" w:right="102" w:firstLine="709"/>
        <w:jc w:val="both"/>
      </w:pPr>
      <w:r>
        <w:lastRenderedPageBreak/>
        <w:t>Право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proofErr w:type="spellStart"/>
      <w:r>
        <w:t>Ворожевич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О.С. </w:t>
      </w:r>
      <w:proofErr w:type="spellStart"/>
      <w:r>
        <w:t>Гринь</w:t>
      </w:r>
      <w:proofErr w:type="spellEnd"/>
      <w:r>
        <w:t xml:space="preserve">, В.А. Корнеев и др.; под общ. ред. Л.А. </w:t>
      </w:r>
      <w:proofErr w:type="spellStart"/>
      <w:r>
        <w:t>Новоселовой</w:t>
      </w:r>
      <w:proofErr w:type="spellEnd"/>
      <w:r>
        <w:t>. М.: Статут,</w:t>
      </w:r>
      <w:r>
        <w:rPr>
          <w:spacing w:val="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Т. 3:</w:t>
      </w:r>
      <w:r>
        <w:rPr>
          <w:spacing w:val="-1"/>
        </w:rPr>
        <w:t xml:space="preserve"> </w:t>
      </w:r>
      <w:r>
        <w:t>Средства индивидуализации.</w:t>
      </w:r>
      <w:r>
        <w:rPr>
          <w:spacing w:val="-1"/>
        </w:rPr>
        <w:t xml:space="preserve"> </w:t>
      </w:r>
      <w:r>
        <w:t>432 с.</w:t>
      </w:r>
    </w:p>
    <w:p w:rsidR="004E61B9" w:rsidRDefault="001C6279">
      <w:pPr>
        <w:pStyle w:val="a3"/>
        <w:ind w:left="119" w:right="103" w:firstLine="709"/>
        <w:jc w:val="both"/>
      </w:pPr>
      <w:r>
        <w:t>Право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О.Л.</w:t>
      </w:r>
      <w:r>
        <w:rPr>
          <w:spacing w:val="70"/>
        </w:rPr>
        <w:t xml:space="preserve"> </w:t>
      </w:r>
      <w:r>
        <w:t>Алексеева,</w:t>
      </w:r>
      <w:r>
        <w:rPr>
          <w:spacing w:val="1"/>
        </w:rPr>
        <w:t xml:space="preserve"> </w:t>
      </w:r>
      <w:r>
        <w:t>А.С.</w:t>
      </w:r>
      <w:r>
        <w:rPr>
          <w:spacing w:val="65"/>
        </w:rPr>
        <w:t xml:space="preserve"> </w:t>
      </w:r>
      <w:proofErr w:type="spellStart"/>
      <w:r>
        <w:t>Ворожевич</w:t>
      </w:r>
      <w:proofErr w:type="spellEnd"/>
      <w:r>
        <w:t>,</w:t>
      </w:r>
      <w:r>
        <w:rPr>
          <w:spacing w:val="66"/>
        </w:rPr>
        <w:t xml:space="preserve"> </w:t>
      </w:r>
      <w:r>
        <w:t>О.С.</w:t>
      </w:r>
      <w:r>
        <w:rPr>
          <w:spacing w:val="66"/>
        </w:rPr>
        <w:t xml:space="preserve"> </w:t>
      </w:r>
      <w:proofErr w:type="spellStart"/>
      <w:r>
        <w:t>Гринь</w:t>
      </w:r>
      <w:proofErr w:type="spellEnd"/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др.;</w:t>
      </w:r>
      <w:r>
        <w:rPr>
          <w:spacing w:val="66"/>
        </w:rPr>
        <w:t xml:space="preserve"> </w:t>
      </w:r>
      <w:r>
        <w:t>под</w:t>
      </w:r>
      <w:r>
        <w:rPr>
          <w:spacing w:val="66"/>
        </w:rPr>
        <w:t xml:space="preserve"> </w:t>
      </w:r>
      <w:r>
        <w:t>общ.</w:t>
      </w:r>
      <w:r>
        <w:rPr>
          <w:spacing w:val="66"/>
        </w:rPr>
        <w:t xml:space="preserve"> </w:t>
      </w:r>
      <w:r>
        <w:t>ред.</w:t>
      </w:r>
      <w:r>
        <w:rPr>
          <w:spacing w:val="65"/>
        </w:rPr>
        <w:t xml:space="preserve"> </w:t>
      </w:r>
      <w:r>
        <w:t>Л.А.</w:t>
      </w:r>
      <w:r>
        <w:rPr>
          <w:spacing w:val="66"/>
        </w:rPr>
        <w:t xml:space="preserve"> </w:t>
      </w:r>
      <w:proofErr w:type="spellStart"/>
      <w:r>
        <w:t>Новоселовой</w:t>
      </w:r>
      <w:proofErr w:type="spellEnd"/>
      <w:r>
        <w:t>.</w:t>
      </w:r>
      <w:r>
        <w:rPr>
          <w:spacing w:val="66"/>
        </w:rPr>
        <w:t xml:space="preserve"> </w:t>
      </w:r>
      <w:r>
        <w:t>М.:</w:t>
      </w:r>
      <w:r>
        <w:rPr>
          <w:spacing w:val="-68"/>
        </w:rPr>
        <w:t xml:space="preserve"> </w:t>
      </w:r>
      <w:r>
        <w:t>Статут,</w:t>
      </w:r>
      <w:r>
        <w:rPr>
          <w:spacing w:val="-1"/>
        </w:rPr>
        <w:t xml:space="preserve"> </w:t>
      </w:r>
      <w:r>
        <w:t>2019. Т.</w:t>
      </w:r>
      <w:r>
        <w:rPr>
          <w:spacing w:val="-1"/>
        </w:rPr>
        <w:t xml:space="preserve"> </w:t>
      </w:r>
      <w:r>
        <w:t>4: Патентное право.</w:t>
      </w:r>
      <w:r>
        <w:rPr>
          <w:spacing w:val="-1"/>
        </w:rPr>
        <w:t xml:space="preserve"> </w:t>
      </w:r>
      <w:r>
        <w:t>659 с.</w:t>
      </w:r>
    </w:p>
    <w:p w:rsidR="004E61B9" w:rsidRDefault="001C6279">
      <w:pPr>
        <w:pStyle w:val="a3"/>
        <w:ind w:left="119" w:right="104" w:firstLine="709"/>
        <w:jc w:val="both"/>
      </w:pPr>
      <w:r>
        <w:t>Рожкова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прав: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67"/>
        </w:rPr>
        <w:t xml:space="preserve"> </w:t>
      </w:r>
      <w:r>
        <w:t>органов, разрешающих дела в сфере промышленной собственности: учебное</w:t>
      </w:r>
      <w:r>
        <w:rPr>
          <w:spacing w:val="1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М.: Статут, 2016. 286</w:t>
      </w:r>
      <w:r>
        <w:rPr>
          <w:spacing w:val="-1"/>
        </w:rPr>
        <w:t xml:space="preserve"> </w:t>
      </w:r>
      <w:r>
        <w:t>с.</w:t>
      </w:r>
    </w:p>
    <w:p w:rsidR="004E61B9" w:rsidRDefault="004E61B9">
      <w:pPr>
        <w:pStyle w:val="a3"/>
        <w:rPr>
          <w:sz w:val="20"/>
        </w:rPr>
      </w:pPr>
    </w:p>
    <w:p w:rsidR="004E61B9" w:rsidRDefault="004E61B9">
      <w:pPr>
        <w:pStyle w:val="a3"/>
        <w:rPr>
          <w:sz w:val="20"/>
        </w:rPr>
      </w:pPr>
    </w:p>
    <w:p w:rsidR="004E61B9" w:rsidRDefault="004E61B9">
      <w:pPr>
        <w:pStyle w:val="a3"/>
        <w:rPr>
          <w:sz w:val="20"/>
        </w:rPr>
      </w:pPr>
    </w:p>
    <w:p w:rsidR="004E61B9" w:rsidRDefault="004E61B9">
      <w:pPr>
        <w:pStyle w:val="a3"/>
        <w:rPr>
          <w:sz w:val="20"/>
        </w:rPr>
      </w:pPr>
    </w:p>
    <w:p w:rsidR="004E61B9" w:rsidRDefault="000C4AE8">
      <w:pPr>
        <w:pStyle w:val="a3"/>
        <w:spacing w:before="8"/>
        <w:rPr>
          <w:sz w:val="26"/>
        </w:rPr>
      </w:pPr>
      <w:r>
        <w:pict>
          <v:shape id="_x0000_s1026" style="position:absolute;margin-left:277.05pt;margin-top:17.6pt;width:119.05pt;height:.1pt;z-index:-251658752;mso-wrap-distance-left:0;mso-wrap-distance-right:0;mso-position-horizontal-relative:page" coordorigin="5541,352" coordsize="2381,0" path="m5541,352r2380,e" filled="f" strokeweight=".19642mm">
            <v:path arrowok="t"/>
            <w10:wrap type="topAndBottom" anchorx="page"/>
          </v:shape>
        </w:pict>
      </w:r>
    </w:p>
    <w:sectPr w:rsidR="004E61B9">
      <w:pgSz w:w="11900" w:h="16840"/>
      <w:pgMar w:top="1080" w:right="740" w:bottom="280" w:left="15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E8" w:rsidRDefault="000C4AE8">
      <w:r>
        <w:separator/>
      </w:r>
    </w:p>
  </w:endnote>
  <w:endnote w:type="continuationSeparator" w:id="0">
    <w:p w:rsidR="000C4AE8" w:rsidRDefault="000C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E8" w:rsidRDefault="000C4AE8">
      <w:r>
        <w:separator/>
      </w:r>
    </w:p>
  </w:footnote>
  <w:footnote w:type="continuationSeparator" w:id="0">
    <w:p w:rsidR="000C4AE8" w:rsidRDefault="000C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9806"/>
      <w:docPartObj>
        <w:docPartGallery w:val="Page Numbers (Top of Page)"/>
        <w:docPartUnique/>
      </w:docPartObj>
    </w:sdtPr>
    <w:sdtContent>
      <w:p w:rsidR="003F16CC" w:rsidRDefault="003F16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E61B9" w:rsidRDefault="004E61B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745D8"/>
    <w:multiLevelType w:val="multilevel"/>
    <w:tmpl w:val="58483102"/>
    <w:lvl w:ilvl="0">
      <w:start w:val="27"/>
      <w:numFmt w:val="decimal"/>
      <w:lvlText w:val="%1"/>
      <w:lvlJc w:val="left"/>
      <w:pPr>
        <w:ind w:left="2141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141" w:hanging="1050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2141" w:hanging="10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54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2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363"/>
      </w:pPr>
      <w:rPr>
        <w:rFonts w:hint="default"/>
        <w:lang w:val="ru-RU" w:eastAsia="en-US" w:bidi="ar-SA"/>
      </w:rPr>
    </w:lvl>
  </w:abstractNum>
  <w:abstractNum w:abstractNumId="1">
    <w:nsid w:val="2ED31390"/>
    <w:multiLevelType w:val="hybridMultilevel"/>
    <w:tmpl w:val="678CCE06"/>
    <w:lvl w:ilvl="0" w:tplc="462086A4">
      <w:numFmt w:val="bullet"/>
      <w:lvlText w:val=""/>
      <w:lvlJc w:val="left"/>
      <w:pPr>
        <w:ind w:left="119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B586914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8292AAD4">
      <w:numFmt w:val="bullet"/>
      <w:lvlText w:val="•"/>
      <w:lvlJc w:val="left"/>
      <w:pPr>
        <w:ind w:left="2012" w:hanging="708"/>
      </w:pPr>
      <w:rPr>
        <w:rFonts w:hint="default"/>
        <w:lang w:val="ru-RU" w:eastAsia="en-US" w:bidi="ar-SA"/>
      </w:rPr>
    </w:lvl>
    <w:lvl w:ilvl="3" w:tplc="30103A02">
      <w:numFmt w:val="bullet"/>
      <w:lvlText w:val="•"/>
      <w:lvlJc w:val="left"/>
      <w:pPr>
        <w:ind w:left="2958" w:hanging="708"/>
      </w:pPr>
      <w:rPr>
        <w:rFonts w:hint="default"/>
        <w:lang w:val="ru-RU" w:eastAsia="en-US" w:bidi="ar-SA"/>
      </w:rPr>
    </w:lvl>
    <w:lvl w:ilvl="4" w:tplc="C54C6FC2">
      <w:numFmt w:val="bullet"/>
      <w:lvlText w:val="•"/>
      <w:lvlJc w:val="left"/>
      <w:pPr>
        <w:ind w:left="3904" w:hanging="708"/>
      </w:pPr>
      <w:rPr>
        <w:rFonts w:hint="default"/>
        <w:lang w:val="ru-RU" w:eastAsia="en-US" w:bidi="ar-SA"/>
      </w:rPr>
    </w:lvl>
    <w:lvl w:ilvl="5" w:tplc="03E24B68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 w:tplc="6AC46FC6">
      <w:numFmt w:val="bullet"/>
      <w:lvlText w:val="•"/>
      <w:lvlJc w:val="left"/>
      <w:pPr>
        <w:ind w:left="5796" w:hanging="708"/>
      </w:pPr>
      <w:rPr>
        <w:rFonts w:hint="default"/>
        <w:lang w:val="ru-RU" w:eastAsia="en-US" w:bidi="ar-SA"/>
      </w:rPr>
    </w:lvl>
    <w:lvl w:ilvl="7" w:tplc="57527E46">
      <w:numFmt w:val="bullet"/>
      <w:lvlText w:val="•"/>
      <w:lvlJc w:val="left"/>
      <w:pPr>
        <w:ind w:left="6742" w:hanging="708"/>
      </w:pPr>
      <w:rPr>
        <w:rFonts w:hint="default"/>
        <w:lang w:val="ru-RU" w:eastAsia="en-US" w:bidi="ar-SA"/>
      </w:rPr>
    </w:lvl>
    <w:lvl w:ilvl="8" w:tplc="B1D0151A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</w:abstractNum>
  <w:abstractNum w:abstractNumId="2">
    <w:nsid w:val="475018F1"/>
    <w:multiLevelType w:val="hybridMultilevel"/>
    <w:tmpl w:val="364ECFD6"/>
    <w:lvl w:ilvl="0" w:tplc="02FE1134">
      <w:numFmt w:val="bullet"/>
      <w:lvlText w:val="-"/>
      <w:lvlJc w:val="left"/>
      <w:pPr>
        <w:ind w:left="1535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7CBCF4">
      <w:numFmt w:val="bullet"/>
      <w:lvlText w:val=""/>
      <w:lvlJc w:val="left"/>
      <w:pPr>
        <w:ind w:left="147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600E486">
      <w:numFmt w:val="bullet"/>
      <w:lvlText w:val=""/>
      <w:lvlJc w:val="left"/>
      <w:pPr>
        <w:ind w:left="190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92EAA03A">
      <w:numFmt w:val="bullet"/>
      <w:lvlText w:val="•"/>
      <w:lvlJc w:val="left"/>
      <w:pPr>
        <w:ind w:left="2860" w:hanging="363"/>
      </w:pPr>
      <w:rPr>
        <w:rFonts w:hint="default"/>
        <w:lang w:val="ru-RU" w:eastAsia="en-US" w:bidi="ar-SA"/>
      </w:rPr>
    </w:lvl>
    <w:lvl w:ilvl="4" w:tplc="69F42436">
      <w:numFmt w:val="bullet"/>
      <w:lvlText w:val="•"/>
      <w:lvlJc w:val="left"/>
      <w:pPr>
        <w:ind w:left="3820" w:hanging="363"/>
      </w:pPr>
      <w:rPr>
        <w:rFonts w:hint="default"/>
        <w:lang w:val="ru-RU" w:eastAsia="en-US" w:bidi="ar-SA"/>
      </w:rPr>
    </w:lvl>
    <w:lvl w:ilvl="5" w:tplc="AD1A74E2">
      <w:numFmt w:val="bullet"/>
      <w:lvlText w:val="•"/>
      <w:lvlJc w:val="left"/>
      <w:pPr>
        <w:ind w:left="4780" w:hanging="363"/>
      </w:pPr>
      <w:rPr>
        <w:rFonts w:hint="default"/>
        <w:lang w:val="ru-RU" w:eastAsia="en-US" w:bidi="ar-SA"/>
      </w:rPr>
    </w:lvl>
    <w:lvl w:ilvl="6" w:tplc="5C6AC796">
      <w:numFmt w:val="bullet"/>
      <w:lvlText w:val="•"/>
      <w:lvlJc w:val="left"/>
      <w:pPr>
        <w:ind w:left="5740" w:hanging="363"/>
      </w:pPr>
      <w:rPr>
        <w:rFonts w:hint="default"/>
        <w:lang w:val="ru-RU" w:eastAsia="en-US" w:bidi="ar-SA"/>
      </w:rPr>
    </w:lvl>
    <w:lvl w:ilvl="7" w:tplc="814A9530">
      <w:numFmt w:val="bullet"/>
      <w:lvlText w:val="•"/>
      <w:lvlJc w:val="left"/>
      <w:pPr>
        <w:ind w:left="6700" w:hanging="363"/>
      </w:pPr>
      <w:rPr>
        <w:rFonts w:hint="default"/>
        <w:lang w:val="ru-RU" w:eastAsia="en-US" w:bidi="ar-SA"/>
      </w:rPr>
    </w:lvl>
    <w:lvl w:ilvl="8" w:tplc="B7FA6FE0">
      <w:numFmt w:val="bullet"/>
      <w:lvlText w:val="•"/>
      <w:lvlJc w:val="left"/>
      <w:pPr>
        <w:ind w:left="7660" w:hanging="363"/>
      </w:pPr>
      <w:rPr>
        <w:rFonts w:hint="default"/>
        <w:lang w:val="ru-RU" w:eastAsia="en-US" w:bidi="ar-SA"/>
      </w:rPr>
    </w:lvl>
  </w:abstractNum>
  <w:abstractNum w:abstractNumId="3">
    <w:nsid w:val="5587542F"/>
    <w:multiLevelType w:val="hybridMultilevel"/>
    <w:tmpl w:val="C1EAE35A"/>
    <w:lvl w:ilvl="0" w:tplc="A2F06F00">
      <w:numFmt w:val="bullet"/>
      <w:lvlText w:val=""/>
      <w:lvlJc w:val="left"/>
      <w:pPr>
        <w:ind w:left="154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24E294E">
      <w:numFmt w:val="bullet"/>
      <w:lvlText w:val="•"/>
      <w:lvlJc w:val="left"/>
      <w:pPr>
        <w:ind w:left="2344" w:hanging="363"/>
      </w:pPr>
      <w:rPr>
        <w:rFonts w:hint="default"/>
        <w:lang w:val="ru-RU" w:eastAsia="en-US" w:bidi="ar-SA"/>
      </w:rPr>
    </w:lvl>
    <w:lvl w:ilvl="2" w:tplc="F0B29F04">
      <w:numFmt w:val="bullet"/>
      <w:lvlText w:val="•"/>
      <w:lvlJc w:val="left"/>
      <w:pPr>
        <w:ind w:left="3148" w:hanging="363"/>
      </w:pPr>
      <w:rPr>
        <w:rFonts w:hint="default"/>
        <w:lang w:val="ru-RU" w:eastAsia="en-US" w:bidi="ar-SA"/>
      </w:rPr>
    </w:lvl>
    <w:lvl w:ilvl="3" w:tplc="DA5EE250">
      <w:numFmt w:val="bullet"/>
      <w:lvlText w:val="•"/>
      <w:lvlJc w:val="left"/>
      <w:pPr>
        <w:ind w:left="3952" w:hanging="363"/>
      </w:pPr>
      <w:rPr>
        <w:rFonts w:hint="default"/>
        <w:lang w:val="ru-RU" w:eastAsia="en-US" w:bidi="ar-SA"/>
      </w:rPr>
    </w:lvl>
    <w:lvl w:ilvl="4" w:tplc="C1383096">
      <w:numFmt w:val="bullet"/>
      <w:lvlText w:val="•"/>
      <w:lvlJc w:val="left"/>
      <w:pPr>
        <w:ind w:left="4756" w:hanging="363"/>
      </w:pPr>
      <w:rPr>
        <w:rFonts w:hint="default"/>
        <w:lang w:val="ru-RU" w:eastAsia="en-US" w:bidi="ar-SA"/>
      </w:rPr>
    </w:lvl>
    <w:lvl w:ilvl="5" w:tplc="453A587A">
      <w:numFmt w:val="bullet"/>
      <w:lvlText w:val="•"/>
      <w:lvlJc w:val="left"/>
      <w:pPr>
        <w:ind w:left="5560" w:hanging="363"/>
      </w:pPr>
      <w:rPr>
        <w:rFonts w:hint="default"/>
        <w:lang w:val="ru-RU" w:eastAsia="en-US" w:bidi="ar-SA"/>
      </w:rPr>
    </w:lvl>
    <w:lvl w:ilvl="6" w:tplc="A6B4B1D8">
      <w:numFmt w:val="bullet"/>
      <w:lvlText w:val="•"/>
      <w:lvlJc w:val="left"/>
      <w:pPr>
        <w:ind w:left="6364" w:hanging="363"/>
      </w:pPr>
      <w:rPr>
        <w:rFonts w:hint="default"/>
        <w:lang w:val="ru-RU" w:eastAsia="en-US" w:bidi="ar-SA"/>
      </w:rPr>
    </w:lvl>
    <w:lvl w:ilvl="7" w:tplc="27507CCC">
      <w:numFmt w:val="bullet"/>
      <w:lvlText w:val="•"/>
      <w:lvlJc w:val="left"/>
      <w:pPr>
        <w:ind w:left="7168" w:hanging="363"/>
      </w:pPr>
      <w:rPr>
        <w:rFonts w:hint="default"/>
        <w:lang w:val="ru-RU" w:eastAsia="en-US" w:bidi="ar-SA"/>
      </w:rPr>
    </w:lvl>
    <w:lvl w:ilvl="8" w:tplc="148A5184">
      <w:numFmt w:val="bullet"/>
      <w:lvlText w:val="•"/>
      <w:lvlJc w:val="left"/>
      <w:pPr>
        <w:ind w:left="7972" w:hanging="363"/>
      </w:pPr>
      <w:rPr>
        <w:rFonts w:hint="default"/>
        <w:lang w:val="ru-RU" w:eastAsia="en-US" w:bidi="ar-SA"/>
      </w:rPr>
    </w:lvl>
  </w:abstractNum>
  <w:abstractNum w:abstractNumId="4">
    <w:nsid w:val="7A961616"/>
    <w:multiLevelType w:val="hybridMultilevel"/>
    <w:tmpl w:val="03FC599E"/>
    <w:lvl w:ilvl="0" w:tplc="6810CD22">
      <w:numFmt w:val="bullet"/>
      <w:lvlText w:val=""/>
      <w:lvlJc w:val="left"/>
      <w:pPr>
        <w:ind w:left="154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586F884">
      <w:numFmt w:val="bullet"/>
      <w:lvlText w:val="•"/>
      <w:lvlJc w:val="left"/>
      <w:pPr>
        <w:ind w:left="2344" w:hanging="363"/>
      </w:pPr>
      <w:rPr>
        <w:rFonts w:hint="default"/>
        <w:lang w:val="ru-RU" w:eastAsia="en-US" w:bidi="ar-SA"/>
      </w:rPr>
    </w:lvl>
    <w:lvl w:ilvl="2" w:tplc="6F322B52">
      <w:numFmt w:val="bullet"/>
      <w:lvlText w:val="•"/>
      <w:lvlJc w:val="left"/>
      <w:pPr>
        <w:ind w:left="3148" w:hanging="363"/>
      </w:pPr>
      <w:rPr>
        <w:rFonts w:hint="default"/>
        <w:lang w:val="ru-RU" w:eastAsia="en-US" w:bidi="ar-SA"/>
      </w:rPr>
    </w:lvl>
    <w:lvl w:ilvl="3" w:tplc="4AA2919E">
      <w:numFmt w:val="bullet"/>
      <w:lvlText w:val="•"/>
      <w:lvlJc w:val="left"/>
      <w:pPr>
        <w:ind w:left="3952" w:hanging="363"/>
      </w:pPr>
      <w:rPr>
        <w:rFonts w:hint="default"/>
        <w:lang w:val="ru-RU" w:eastAsia="en-US" w:bidi="ar-SA"/>
      </w:rPr>
    </w:lvl>
    <w:lvl w:ilvl="4" w:tplc="CA0E2360">
      <w:numFmt w:val="bullet"/>
      <w:lvlText w:val="•"/>
      <w:lvlJc w:val="left"/>
      <w:pPr>
        <w:ind w:left="4756" w:hanging="363"/>
      </w:pPr>
      <w:rPr>
        <w:rFonts w:hint="default"/>
        <w:lang w:val="ru-RU" w:eastAsia="en-US" w:bidi="ar-SA"/>
      </w:rPr>
    </w:lvl>
    <w:lvl w:ilvl="5" w:tplc="773A4ED8">
      <w:numFmt w:val="bullet"/>
      <w:lvlText w:val="•"/>
      <w:lvlJc w:val="left"/>
      <w:pPr>
        <w:ind w:left="5560" w:hanging="363"/>
      </w:pPr>
      <w:rPr>
        <w:rFonts w:hint="default"/>
        <w:lang w:val="ru-RU" w:eastAsia="en-US" w:bidi="ar-SA"/>
      </w:rPr>
    </w:lvl>
    <w:lvl w:ilvl="6" w:tplc="2A6E289E">
      <w:numFmt w:val="bullet"/>
      <w:lvlText w:val="•"/>
      <w:lvlJc w:val="left"/>
      <w:pPr>
        <w:ind w:left="6364" w:hanging="363"/>
      </w:pPr>
      <w:rPr>
        <w:rFonts w:hint="default"/>
        <w:lang w:val="ru-RU" w:eastAsia="en-US" w:bidi="ar-SA"/>
      </w:rPr>
    </w:lvl>
    <w:lvl w:ilvl="7" w:tplc="93606EDA">
      <w:numFmt w:val="bullet"/>
      <w:lvlText w:val="•"/>
      <w:lvlJc w:val="left"/>
      <w:pPr>
        <w:ind w:left="7168" w:hanging="363"/>
      </w:pPr>
      <w:rPr>
        <w:rFonts w:hint="default"/>
        <w:lang w:val="ru-RU" w:eastAsia="en-US" w:bidi="ar-SA"/>
      </w:rPr>
    </w:lvl>
    <w:lvl w:ilvl="8" w:tplc="11E00552">
      <w:numFmt w:val="bullet"/>
      <w:lvlText w:val="•"/>
      <w:lvlJc w:val="left"/>
      <w:pPr>
        <w:ind w:left="7972" w:hanging="3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61B9"/>
    <w:rsid w:val="000C4AE8"/>
    <w:rsid w:val="001C6279"/>
    <w:rsid w:val="003F16CC"/>
    <w:rsid w:val="004E61B9"/>
    <w:rsid w:val="008D4A23"/>
    <w:rsid w:val="00B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A198C-1743-447F-925B-B276FC7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547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1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6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F1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6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УМ и ВР</dc:creator>
  <cp:lastModifiedBy>Павлова О.В.</cp:lastModifiedBy>
  <cp:revision>4</cp:revision>
  <dcterms:created xsi:type="dcterms:W3CDTF">2022-04-27T10:00:00Z</dcterms:created>
  <dcterms:modified xsi:type="dcterms:W3CDTF">2022-04-28T16:22:00Z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