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E" w:rsidRPr="0046256E" w:rsidRDefault="0046256E" w:rsidP="0046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256E">
        <w:rPr>
          <w:rFonts w:ascii="Times New Roman" w:eastAsia="Times New Roman" w:hAnsi="Times New Roman" w:cs="Times New Roman"/>
          <w:b/>
          <w:sz w:val="36"/>
          <w:szCs w:val="36"/>
        </w:rPr>
        <w:t>VIII. Особенности проведения вступительных испытаний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46256E">
        <w:rPr>
          <w:rFonts w:ascii="Times New Roman" w:eastAsia="Times New Roman" w:hAnsi="Times New Roman" w:cs="Times New Roman"/>
          <w:b/>
          <w:sz w:val="36"/>
          <w:szCs w:val="36"/>
        </w:rPr>
        <w:t>для лиц с ограниченными возможностями здоровья и инвалидов</w:t>
      </w:r>
    </w:p>
    <w:p w:rsidR="0046256E" w:rsidRPr="0046256E" w:rsidRDefault="0046256E" w:rsidP="0046256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56E">
        <w:rPr>
          <w:rFonts w:ascii="Times New Roman" w:eastAsia="Times New Roman" w:hAnsi="Times New Roman" w:cs="Times New Roman"/>
          <w:b/>
          <w:sz w:val="28"/>
          <w:szCs w:val="28"/>
        </w:rPr>
        <w:t>(извлечено из Правил приема в РГАИС на 201</w:t>
      </w:r>
      <w:r w:rsidR="0064620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6256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64620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46256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год)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85. Организация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86.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В Академии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поручней, расширенных дверных проемов; при отсутствии лифтов аудитория должна располагается на первом этаже здания).</w:t>
      </w:r>
      <w:proofErr w:type="gramEnd"/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87. Вступительные испытания для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проводятся в отдельной аудитории.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в одной аудитории не должно превышать:</w:t>
      </w:r>
    </w:p>
    <w:p w:rsidR="00646206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при сдаче вступительного испытания в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тестирования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- 12 человек;</w:t>
      </w:r>
    </w:p>
    <w:p w:rsidR="00646206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сдаче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t>в устной форме – 6 человек.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Академии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88. Продолжительность вступительного испытания для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увеличивается по решению Академии, на 1,5 часа.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89.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90.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91.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1) для слепых: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2) для слабовидящих: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646206" w:rsidRPr="005306F3" w:rsidRDefault="00646206" w:rsidP="00646206">
      <w:pPr>
        <w:pStyle w:val="ConsPlusNormal"/>
        <w:widowControl/>
        <w:autoSpaceDE/>
        <w:autoSpaceDN/>
        <w:spacing w:line="312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A93990">
        <w:rPr>
          <w:rFonts w:ascii="Times New Roman" w:hAnsi="Times New Roman" w:cs="Times New Roman"/>
          <w:sz w:val="28"/>
          <w:szCs w:val="28"/>
        </w:rPr>
        <w:t xml:space="preserve">3) </w:t>
      </w:r>
      <w:r w:rsidRPr="005306F3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646206" w:rsidRPr="005306F3" w:rsidRDefault="00646206" w:rsidP="00646206">
      <w:pPr>
        <w:pStyle w:val="ConsPlusNormal"/>
        <w:widowControl/>
        <w:autoSpaceDE/>
        <w:autoSpaceDN/>
        <w:spacing w:line="312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5306F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306F3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306F3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646206" w:rsidRPr="005306F3" w:rsidRDefault="00646206" w:rsidP="00646206">
      <w:pPr>
        <w:pStyle w:val="ConsPlusNormal"/>
        <w:widowControl/>
        <w:autoSpaceDE/>
        <w:autoSpaceDN/>
        <w:spacing w:line="312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5306F3">
        <w:rPr>
          <w:rFonts w:ascii="Times New Roman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5306F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306F3">
        <w:rPr>
          <w:rFonts w:ascii="Times New Roman" w:hAnsi="Times New Roman" w:cs="Times New Roman"/>
          <w:sz w:val="28"/>
          <w:szCs w:val="28"/>
        </w:rPr>
        <w:t>;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при приеме в магистратуру - по решению Академии);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5306F3">
        <w:rPr>
          <w:rFonts w:ascii="Times New Roman" w:hAnsi="Times New Roman" w:cs="Times New Roman"/>
          <w:sz w:val="28"/>
          <w:szCs w:val="28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(вступительные испытания при приеме в магистратуру - по решению организации).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92. Условия, указанные в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пунктах 86 - 91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Правил, предоставляются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646206" w:rsidRPr="00A93990" w:rsidRDefault="00646206" w:rsidP="00646206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93. Академия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B315B5" w:rsidRDefault="00B315B5" w:rsidP="00646206">
      <w:pPr>
        <w:spacing w:after="0" w:line="312" w:lineRule="auto"/>
        <w:ind w:firstLine="544"/>
        <w:jc w:val="both"/>
      </w:pPr>
    </w:p>
    <w:sectPr w:rsidR="00B315B5" w:rsidSect="00B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6E"/>
    <w:rsid w:val="00316B5B"/>
    <w:rsid w:val="0046256E"/>
    <w:rsid w:val="0057170A"/>
    <w:rsid w:val="00646206"/>
    <w:rsid w:val="00963A9D"/>
    <w:rsid w:val="009C52C7"/>
    <w:rsid w:val="00B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1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1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Учебный отдел 3</cp:lastModifiedBy>
  <cp:revision>4</cp:revision>
  <cp:lastPrinted>2017-06-14T15:04:00Z</cp:lastPrinted>
  <dcterms:created xsi:type="dcterms:W3CDTF">2017-09-25T10:03:00Z</dcterms:created>
  <dcterms:modified xsi:type="dcterms:W3CDTF">2018-09-29T15:35:00Z</dcterms:modified>
</cp:coreProperties>
</file>