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DEE01" w14:textId="7D437377" w:rsidR="00315547" w:rsidRPr="00F37C7C" w:rsidRDefault="00F37C7C" w:rsidP="00B15A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C7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15A6C" w:rsidRPr="00F37C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7C7C">
        <w:rPr>
          <w:rFonts w:ascii="Times New Roman" w:hAnsi="Times New Roman" w:cs="Times New Roman"/>
          <w:b/>
          <w:sz w:val="28"/>
          <w:szCs w:val="28"/>
        </w:rPr>
        <w:t>Международн</w:t>
      </w:r>
      <w:r w:rsidRPr="00F37C7C">
        <w:rPr>
          <w:rFonts w:ascii="Times New Roman" w:hAnsi="Times New Roman" w:cs="Times New Roman"/>
          <w:b/>
          <w:sz w:val="28"/>
          <w:szCs w:val="28"/>
        </w:rPr>
        <w:t>ой научно-практической</w:t>
      </w:r>
      <w:r w:rsidRPr="00F37C7C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Pr="00F37C7C">
        <w:rPr>
          <w:rFonts w:ascii="Times New Roman" w:hAnsi="Times New Roman" w:cs="Times New Roman"/>
          <w:b/>
          <w:sz w:val="28"/>
          <w:szCs w:val="28"/>
        </w:rPr>
        <w:t>и</w:t>
      </w:r>
      <w:r w:rsidRPr="00F37C7C">
        <w:rPr>
          <w:rFonts w:ascii="Times New Roman" w:hAnsi="Times New Roman" w:cs="Times New Roman"/>
          <w:b/>
          <w:sz w:val="28"/>
          <w:szCs w:val="28"/>
        </w:rPr>
        <w:t xml:space="preserve"> на тему: «Объекты </w:t>
      </w:r>
      <w:proofErr w:type="gramStart"/>
      <w:r w:rsidRPr="00F37C7C">
        <w:rPr>
          <w:rFonts w:ascii="Times New Roman" w:hAnsi="Times New Roman" w:cs="Times New Roman"/>
          <w:b/>
          <w:sz w:val="28"/>
          <w:szCs w:val="28"/>
        </w:rPr>
        <w:t>авторского</w:t>
      </w:r>
      <w:proofErr w:type="gramEnd"/>
      <w:r w:rsidRPr="00F37C7C">
        <w:rPr>
          <w:rFonts w:ascii="Times New Roman" w:hAnsi="Times New Roman" w:cs="Times New Roman"/>
          <w:b/>
          <w:sz w:val="28"/>
          <w:szCs w:val="28"/>
        </w:rPr>
        <w:t xml:space="preserve"> права, смежных прав и их правовой режим по законодательству РФ»</w:t>
      </w:r>
      <w:r w:rsidRPr="00F37C7C">
        <w:rPr>
          <w:rFonts w:ascii="Times New Roman" w:hAnsi="Times New Roman" w:cs="Times New Roman"/>
          <w:b/>
          <w:sz w:val="28"/>
          <w:szCs w:val="28"/>
        </w:rPr>
        <w:t>, 02.10.2020</w:t>
      </w:r>
    </w:p>
    <w:p w14:paraId="75FA93D3" w14:textId="7AB72C7C" w:rsidR="00B15A6C" w:rsidRDefault="00F37C7C" w:rsidP="00ED61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октября 2020 года</w:t>
      </w:r>
      <w:r w:rsidR="00B15A6C">
        <w:rPr>
          <w:rFonts w:ascii="Times New Roman" w:hAnsi="Times New Roman" w:cs="Times New Roman"/>
          <w:sz w:val="28"/>
          <w:szCs w:val="28"/>
        </w:rPr>
        <w:t xml:space="preserve"> состоялась Международная научно-практическая конференция на тему: «Объекты авторского права, смежных прав и их правовой режим по законодательству РФ», организованная кафедрой Авторского права, смежных прав и ч</w:t>
      </w:r>
      <w:r w:rsidR="00127277">
        <w:rPr>
          <w:rFonts w:ascii="Times New Roman" w:hAnsi="Times New Roman" w:cs="Times New Roman"/>
          <w:sz w:val="28"/>
          <w:szCs w:val="28"/>
        </w:rPr>
        <w:t>а</w:t>
      </w:r>
      <w:r w:rsidR="00B15A6C">
        <w:rPr>
          <w:rFonts w:ascii="Times New Roman" w:hAnsi="Times New Roman" w:cs="Times New Roman"/>
          <w:sz w:val="28"/>
          <w:szCs w:val="28"/>
        </w:rPr>
        <w:t>стноправовых дисциплин РГАИС.</w:t>
      </w:r>
    </w:p>
    <w:p w14:paraId="58B18109" w14:textId="047C15C8" w:rsidR="00B15A6C" w:rsidRDefault="00B15A6C" w:rsidP="00ED61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проводилась в очном и онлайн формате. </w:t>
      </w:r>
    </w:p>
    <w:p w14:paraId="3F14FAD5" w14:textId="1B6C7E80" w:rsidR="00127277" w:rsidRDefault="00B15A6C" w:rsidP="00ED61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научном </w:t>
      </w:r>
      <w:r w:rsidR="00F37C7C">
        <w:rPr>
          <w:rFonts w:ascii="Times New Roman" w:hAnsi="Times New Roman" w:cs="Times New Roman"/>
          <w:sz w:val="28"/>
          <w:szCs w:val="28"/>
        </w:rPr>
        <w:t>мероприятии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российские и зарубежные ученые, судьи, адвокаты, представители </w:t>
      </w:r>
      <w:r w:rsidR="00127277">
        <w:rPr>
          <w:rFonts w:ascii="Times New Roman" w:hAnsi="Times New Roman" w:cs="Times New Roman"/>
          <w:sz w:val="28"/>
          <w:szCs w:val="28"/>
        </w:rPr>
        <w:t xml:space="preserve">общественных формирований и бизнеса России. </w:t>
      </w:r>
    </w:p>
    <w:p w14:paraId="63C5536C" w14:textId="52E0CD83" w:rsidR="005866D7" w:rsidRDefault="005866D7" w:rsidP="00ED61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приветственным сл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овом к участникам конференции обратились депутат Московского городской думы С.В.</w:t>
      </w:r>
      <w:r w:rsidR="00F37C7C">
        <w:rPr>
          <w:rFonts w:ascii="Times New Roman" w:hAnsi="Times New Roman" w:cs="Times New Roman"/>
          <w:sz w:val="28"/>
          <w:szCs w:val="28"/>
        </w:rPr>
        <w:t> Савостьянов,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Московского </w:t>
      </w:r>
      <w:r w:rsidR="00F37C7C">
        <w:rPr>
          <w:rFonts w:ascii="Times New Roman" w:hAnsi="Times New Roman" w:cs="Times New Roman"/>
          <w:sz w:val="28"/>
          <w:szCs w:val="28"/>
        </w:rPr>
        <w:t xml:space="preserve">городского суда Н.П. Афанасьева, </w:t>
      </w:r>
      <w:proofErr w:type="spellStart"/>
      <w:r w:rsidR="00F37C7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F37C7C">
        <w:rPr>
          <w:rFonts w:ascii="Times New Roman" w:hAnsi="Times New Roman" w:cs="Times New Roman"/>
          <w:sz w:val="28"/>
          <w:szCs w:val="28"/>
        </w:rPr>
        <w:t>. проректора по инновационному развитию и науке РГАИС Е.В. Королева.</w:t>
      </w:r>
    </w:p>
    <w:p w14:paraId="629A2DAA" w14:textId="32716BC5" w:rsidR="00FE2FF0" w:rsidRDefault="00127277" w:rsidP="00ED61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Российскую </w:t>
      </w:r>
      <w:r w:rsidR="00F37C7C">
        <w:rPr>
          <w:rFonts w:ascii="Times New Roman" w:hAnsi="Times New Roman" w:cs="Times New Roman"/>
          <w:sz w:val="28"/>
          <w:szCs w:val="28"/>
        </w:rPr>
        <w:t>науку представили ученые: РГАИС,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6D7">
        <w:rPr>
          <w:rFonts w:ascii="Times New Roman" w:hAnsi="Times New Roman" w:cs="Times New Roman"/>
          <w:sz w:val="28"/>
          <w:szCs w:val="28"/>
        </w:rPr>
        <w:t>Московского государственного юридического унив</w:t>
      </w:r>
      <w:r w:rsidR="00F37C7C">
        <w:rPr>
          <w:rFonts w:ascii="Times New Roman" w:hAnsi="Times New Roman" w:cs="Times New Roman"/>
          <w:sz w:val="28"/>
          <w:szCs w:val="28"/>
        </w:rPr>
        <w:t>ерситета им. О.Е. </w:t>
      </w:r>
      <w:proofErr w:type="spellStart"/>
      <w:r w:rsidR="00F37C7C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F37C7C">
        <w:rPr>
          <w:rFonts w:ascii="Times New Roman" w:hAnsi="Times New Roman" w:cs="Times New Roman"/>
          <w:sz w:val="28"/>
          <w:szCs w:val="28"/>
        </w:rPr>
        <w:t>,</w:t>
      </w:r>
      <w:r w:rsidR="00586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Кубанского государственного аграрного университета им. И.Т.</w:t>
      </w:r>
      <w:r w:rsidR="00F37C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Трубилина</w:t>
      </w:r>
      <w:r w:rsidR="00F37C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FF0">
        <w:rPr>
          <w:rFonts w:ascii="Times New Roman" w:hAnsi="Times New Roman" w:cs="Times New Roman"/>
          <w:sz w:val="28"/>
          <w:szCs w:val="28"/>
        </w:rPr>
        <w:t>Самарского национального исследовательского универси</w:t>
      </w:r>
      <w:r w:rsidR="00F37C7C">
        <w:rPr>
          <w:rFonts w:ascii="Times New Roman" w:hAnsi="Times New Roman" w:cs="Times New Roman"/>
          <w:sz w:val="28"/>
          <w:szCs w:val="28"/>
        </w:rPr>
        <w:t>тета им. академика С.П. Королева,</w:t>
      </w:r>
      <w:r w:rsidR="00FE2FF0">
        <w:rPr>
          <w:rFonts w:ascii="Times New Roman" w:hAnsi="Times New Roman" w:cs="Times New Roman"/>
          <w:sz w:val="28"/>
          <w:szCs w:val="28"/>
        </w:rPr>
        <w:t xml:space="preserve"> ВГУЮ (РПА Минюста России</w:t>
      </w:r>
      <w:r w:rsidR="00F37C7C">
        <w:rPr>
          <w:rFonts w:ascii="Times New Roman" w:hAnsi="Times New Roman" w:cs="Times New Roman"/>
          <w:sz w:val="28"/>
          <w:szCs w:val="28"/>
        </w:rPr>
        <w:t xml:space="preserve"> </w:t>
      </w:r>
      <w:r w:rsidR="00FE2FF0">
        <w:rPr>
          <w:rFonts w:ascii="Times New Roman" w:hAnsi="Times New Roman" w:cs="Times New Roman"/>
          <w:sz w:val="28"/>
          <w:szCs w:val="28"/>
        </w:rPr>
        <w:t>- Поволжский филиал)</w:t>
      </w:r>
      <w:r w:rsidR="00F37C7C">
        <w:rPr>
          <w:rFonts w:ascii="Times New Roman" w:hAnsi="Times New Roman" w:cs="Times New Roman"/>
          <w:sz w:val="28"/>
          <w:szCs w:val="28"/>
        </w:rPr>
        <w:t>,</w:t>
      </w:r>
      <w:r w:rsidR="005866D7">
        <w:rPr>
          <w:rFonts w:ascii="Times New Roman" w:hAnsi="Times New Roman" w:cs="Times New Roman"/>
          <w:sz w:val="28"/>
          <w:szCs w:val="28"/>
        </w:rPr>
        <w:t xml:space="preserve"> Финансового университета пр</w:t>
      </w:r>
      <w:r w:rsidR="00F37C7C">
        <w:rPr>
          <w:rFonts w:ascii="Times New Roman" w:hAnsi="Times New Roman" w:cs="Times New Roman"/>
          <w:sz w:val="28"/>
          <w:szCs w:val="28"/>
        </w:rPr>
        <w:t>и Правительстве России,</w:t>
      </w:r>
      <w:r w:rsidR="005866D7">
        <w:rPr>
          <w:rFonts w:ascii="Times New Roman" w:hAnsi="Times New Roman" w:cs="Times New Roman"/>
          <w:sz w:val="28"/>
          <w:szCs w:val="28"/>
        </w:rPr>
        <w:t xml:space="preserve"> Российского университета дружбы народов</w:t>
      </w:r>
      <w:r w:rsidR="00FE2FF0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14:paraId="74FD4C27" w14:textId="59E6F150" w:rsidR="00127277" w:rsidRDefault="00FE2FF0" w:rsidP="00ED61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Зарубежную науку представляли ученые: Белорусског</w:t>
      </w:r>
      <w:r w:rsidR="00F37C7C">
        <w:rPr>
          <w:rFonts w:ascii="Times New Roman" w:hAnsi="Times New Roman" w:cs="Times New Roman"/>
          <w:sz w:val="28"/>
          <w:szCs w:val="28"/>
        </w:rPr>
        <w:t>о государственного университета,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 им. А.</w:t>
      </w:r>
      <w:r w:rsidR="00F37C7C">
        <w:rPr>
          <w:rFonts w:ascii="Times New Roman" w:hAnsi="Times New Roman" w:cs="Times New Roman"/>
          <w:sz w:val="28"/>
          <w:szCs w:val="28"/>
        </w:rPr>
        <w:t> Церетели (Грузия),</w:t>
      </w:r>
      <w:r>
        <w:rPr>
          <w:rFonts w:ascii="Times New Roman" w:hAnsi="Times New Roman" w:cs="Times New Roman"/>
          <w:sz w:val="28"/>
          <w:szCs w:val="28"/>
        </w:rPr>
        <w:t xml:space="preserve"> КНР</w:t>
      </w:r>
      <w:r w:rsidR="00F37C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Молдовы</w:t>
      </w:r>
      <w:r w:rsidR="005866D7">
        <w:rPr>
          <w:rFonts w:ascii="Times New Roman" w:hAnsi="Times New Roman" w:cs="Times New Roman"/>
          <w:sz w:val="28"/>
          <w:szCs w:val="28"/>
        </w:rPr>
        <w:t>.</w:t>
      </w:r>
    </w:p>
    <w:p w14:paraId="3CCA2DB0" w14:textId="25BF6E5B" w:rsidR="00B15A6C" w:rsidRDefault="005866D7" w:rsidP="00ED61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Участвовали представители общественных формирований: </w:t>
      </w:r>
      <w:r w:rsidR="00B15A6C">
        <w:rPr>
          <w:rFonts w:ascii="Times New Roman" w:hAnsi="Times New Roman" w:cs="Times New Roman"/>
          <w:sz w:val="28"/>
          <w:szCs w:val="28"/>
        </w:rPr>
        <w:t>ВО «Деловая Россия», ООО «Судебно-экспертная палата РФ»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F95C1F" w14:textId="7089E2CF" w:rsidR="005866D7" w:rsidRDefault="005866D7" w:rsidP="00ED61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и американский бизнес представлен участниками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Геймгард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действующей в России и США.</w:t>
      </w:r>
    </w:p>
    <w:p w14:paraId="74CF18F4" w14:textId="6A48D4AE" w:rsidR="00230806" w:rsidRDefault="00230806" w:rsidP="00ED61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Участвовали судьи города Москвы и Владимирской области, адвокаты города Москвы.</w:t>
      </w:r>
    </w:p>
    <w:p w14:paraId="6C6E1A57" w14:textId="77777777" w:rsidR="00ED612F" w:rsidRDefault="00230806" w:rsidP="00ED61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Дискуссия состоялась по проблемам, связанным с понятием, правовым режимом объектов авторских и смежных прав, в том числе с применением цифровых технологий (сложные объекты, цифровые произведения, блага виртуальной и дополненной реальности</w:t>
      </w:r>
      <w:r w:rsidR="00ED612F">
        <w:rPr>
          <w:rFonts w:ascii="Times New Roman" w:hAnsi="Times New Roman" w:cs="Times New Roman"/>
          <w:sz w:val="28"/>
          <w:szCs w:val="28"/>
        </w:rPr>
        <w:t>, произведения, созданные при помощи искусственного интеллекта, сиротские произведения, произведения, распространенные в сети интернет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D612F">
        <w:rPr>
          <w:rFonts w:ascii="Times New Roman" w:hAnsi="Times New Roman" w:cs="Times New Roman"/>
          <w:sz w:val="28"/>
          <w:szCs w:val="28"/>
        </w:rPr>
        <w:t>.</w:t>
      </w:r>
    </w:p>
    <w:p w14:paraId="07140429" w14:textId="0C6F5619" w:rsidR="00230806" w:rsidRPr="00B15A6C" w:rsidRDefault="00ED612F" w:rsidP="00B15A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конференции принята резолюция </w:t>
      </w:r>
      <w:r w:rsidR="00F37C7C">
        <w:rPr>
          <w:rFonts w:ascii="Times New Roman" w:hAnsi="Times New Roman" w:cs="Times New Roman"/>
          <w:sz w:val="28"/>
          <w:szCs w:val="28"/>
        </w:rPr>
        <w:t>о дальнейшей научной разработке</w:t>
      </w:r>
      <w:r>
        <w:rPr>
          <w:rFonts w:ascii="Times New Roman" w:hAnsi="Times New Roman" w:cs="Times New Roman"/>
          <w:sz w:val="28"/>
          <w:szCs w:val="28"/>
        </w:rPr>
        <w:t xml:space="preserve"> поднятых проблем, совершенствовании законодательства, в том числе унификации</w:t>
      </w:r>
      <w:r w:rsidR="00230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иностранного законодательства, а также о единстве правоприменения.</w:t>
      </w:r>
    </w:p>
    <w:sectPr w:rsidR="00230806" w:rsidRPr="00B1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6C"/>
    <w:rsid w:val="00127277"/>
    <w:rsid w:val="00230806"/>
    <w:rsid w:val="00507B4D"/>
    <w:rsid w:val="005866D7"/>
    <w:rsid w:val="00A9111C"/>
    <w:rsid w:val="00B15A6C"/>
    <w:rsid w:val="00ED612F"/>
    <w:rsid w:val="00F37C7C"/>
    <w:rsid w:val="00FE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C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Королева Е.В.</cp:lastModifiedBy>
  <cp:revision>5</cp:revision>
  <dcterms:created xsi:type="dcterms:W3CDTF">2020-10-06T08:14:00Z</dcterms:created>
  <dcterms:modified xsi:type="dcterms:W3CDTF">2020-10-06T18:21:00Z</dcterms:modified>
</cp:coreProperties>
</file>