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53" w:rsidRPr="00FA2DAE" w:rsidRDefault="00FA2DAE" w:rsidP="00FA2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DAE">
        <w:rPr>
          <w:rFonts w:ascii="Times New Roman" w:hAnsi="Times New Roman" w:cs="Times New Roman"/>
          <w:b/>
          <w:sz w:val="28"/>
          <w:szCs w:val="28"/>
        </w:rPr>
        <w:t xml:space="preserve">40.04.01 </w:t>
      </w:r>
      <w:r w:rsidR="00672BE1">
        <w:rPr>
          <w:rFonts w:ascii="Times New Roman" w:hAnsi="Times New Roman" w:cs="Times New Roman"/>
          <w:b/>
          <w:sz w:val="28"/>
          <w:szCs w:val="28"/>
        </w:rPr>
        <w:t>«</w:t>
      </w:r>
      <w:r w:rsidRPr="00FA2DAE">
        <w:rPr>
          <w:rFonts w:ascii="Times New Roman" w:hAnsi="Times New Roman" w:cs="Times New Roman"/>
          <w:b/>
          <w:sz w:val="28"/>
          <w:szCs w:val="28"/>
        </w:rPr>
        <w:t>Юриспруденция</w:t>
      </w:r>
      <w:r w:rsidR="00672BE1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r w:rsidRPr="00FA2DAE">
        <w:rPr>
          <w:rFonts w:ascii="Times New Roman" w:hAnsi="Times New Roman" w:cs="Times New Roman"/>
          <w:b/>
          <w:sz w:val="28"/>
          <w:szCs w:val="28"/>
        </w:rPr>
        <w:t xml:space="preserve"> профиль Интеллектуальное право творческих индустрий</w:t>
      </w:r>
    </w:p>
    <w:p w:rsidR="00FA2DAE" w:rsidRDefault="00FA2DAE" w:rsidP="00FA2DAE">
      <w:pPr>
        <w:spacing w:after="0"/>
        <w:ind w:left="567" w:right="118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Перечень программ</w:t>
      </w:r>
      <w:r w:rsidRPr="00300D98">
        <w:rPr>
          <w:rFonts w:ascii="Times New Roman" w:eastAsia="Calibri" w:hAnsi="Times New Roman" w:cs="Times New Roman"/>
          <w:sz w:val="28"/>
          <w:szCs w:val="28"/>
        </w:rPr>
        <w:t xml:space="preserve"> учебных дисциплин (модулей) и практик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A2DAE" w:rsidRDefault="00FA2DAE" w:rsidP="00FA2DAE">
      <w:pPr>
        <w:spacing w:after="0"/>
        <w:ind w:left="567" w:right="118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225" w:type="pct"/>
        <w:tblInd w:w="13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527"/>
        <w:gridCol w:w="8373"/>
        <w:gridCol w:w="1594"/>
      </w:tblGrid>
      <w:tr w:rsidR="00FA2DAE" w:rsidRPr="003E43AD" w:rsidTr="00586B0B">
        <w:trPr>
          <w:tblHeader/>
        </w:trPr>
        <w:tc>
          <w:tcPr>
            <w:tcW w:w="1011" w:type="pct"/>
          </w:tcPr>
          <w:p w:rsidR="00FA2DAE" w:rsidRPr="00CF75A6" w:rsidRDefault="00FA2DAE" w:rsidP="00586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3351" w:type="pct"/>
          </w:tcPr>
          <w:p w:rsidR="00FA2DAE" w:rsidRPr="00CF75A6" w:rsidRDefault="00FA2DAE" w:rsidP="00586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 (модулей) и практик</w:t>
            </w:r>
          </w:p>
        </w:tc>
        <w:tc>
          <w:tcPr>
            <w:tcW w:w="638" w:type="pct"/>
          </w:tcPr>
          <w:p w:rsidR="00FA2DAE" w:rsidRPr="00CF75A6" w:rsidRDefault="00FA2DAE" w:rsidP="00586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Объем, </w:t>
            </w:r>
            <w:proofErr w:type="spellStart"/>
            <w:r w:rsidRPr="00CF75A6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CF75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A2DAE" w:rsidRPr="003E43AD" w:rsidTr="00586B0B">
        <w:trPr>
          <w:tblHeader/>
        </w:trPr>
        <w:tc>
          <w:tcPr>
            <w:tcW w:w="4362" w:type="pct"/>
            <w:gridSpan w:val="2"/>
          </w:tcPr>
          <w:p w:rsidR="00FA2DAE" w:rsidRPr="00337379" w:rsidRDefault="00FA2DAE" w:rsidP="00586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3373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 (модули) Б1.0  Обязательная часть</w:t>
            </w:r>
          </w:p>
        </w:tc>
        <w:tc>
          <w:tcPr>
            <w:tcW w:w="638" w:type="pct"/>
          </w:tcPr>
          <w:p w:rsidR="00FA2DAE" w:rsidRPr="002F6348" w:rsidRDefault="00FA2DAE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2DAE" w:rsidRPr="003E43AD" w:rsidTr="00586B0B">
        <w:trPr>
          <w:tblHeader/>
        </w:trPr>
        <w:tc>
          <w:tcPr>
            <w:tcW w:w="1011" w:type="pct"/>
            <w:vAlign w:val="center"/>
          </w:tcPr>
          <w:p w:rsidR="00FA2DAE" w:rsidRPr="00337379" w:rsidRDefault="00FA2DAE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3351" w:type="pct"/>
            <w:vAlign w:val="center"/>
          </w:tcPr>
          <w:p w:rsidR="00FA2DAE" w:rsidRPr="00337379" w:rsidRDefault="00FA2DAE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 права</w:t>
            </w:r>
          </w:p>
        </w:tc>
        <w:tc>
          <w:tcPr>
            <w:tcW w:w="638" w:type="pct"/>
          </w:tcPr>
          <w:p w:rsidR="00FA2DAE" w:rsidRPr="00BB5E3A" w:rsidRDefault="00FA2DAE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2DAE" w:rsidRPr="003E43AD" w:rsidTr="00586B0B">
        <w:trPr>
          <w:tblHeader/>
        </w:trPr>
        <w:tc>
          <w:tcPr>
            <w:tcW w:w="1011" w:type="pct"/>
            <w:vAlign w:val="center"/>
          </w:tcPr>
          <w:p w:rsidR="00FA2DAE" w:rsidRPr="00337379" w:rsidRDefault="00FA2DAE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3351" w:type="pct"/>
            <w:vAlign w:val="center"/>
          </w:tcPr>
          <w:p w:rsidR="00FA2DAE" w:rsidRPr="00337379" w:rsidRDefault="00FA2DAE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Сравнительное правоведение</w:t>
            </w:r>
          </w:p>
        </w:tc>
        <w:tc>
          <w:tcPr>
            <w:tcW w:w="638" w:type="pct"/>
          </w:tcPr>
          <w:p w:rsidR="00FA2DAE" w:rsidRPr="00BB5E3A" w:rsidRDefault="00FA2DAE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2DAE" w:rsidRPr="003E43AD" w:rsidTr="00586B0B">
        <w:trPr>
          <w:tblHeader/>
        </w:trPr>
        <w:tc>
          <w:tcPr>
            <w:tcW w:w="1011" w:type="pct"/>
            <w:vAlign w:val="center"/>
          </w:tcPr>
          <w:p w:rsidR="00FA2DAE" w:rsidRPr="00337379" w:rsidRDefault="00FA2DAE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3351" w:type="pct"/>
            <w:vAlign w:val="center"/>
          </w:tcPr>
          <w:p w:rsidR="00FA2DAE" w:rsidRPr="00337379" w:rsidRDefault="00FA2DAE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регулирование интеллектуальной собственности</w:t>
            </w:r>
          </w:p>
        </w:tc>
        <w:tc>
          <w:tcPr>
            <w:tcW w:w="638" w:type="pct"/>
          </w:tcPr>
          <w:p w:rsidR="00FA2DAE" w:rsidRPr="00BB5E3A" w:rsidRDefault="00FA2DAE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2DAE" w:rsidRPr="003E43AD" w:rsidTr="00586B0B">
        <w:trPr>
          <w:tblHeader/>
        </w:trPr>
        <w:tc>
          <w:tcPr>
            <w:tcW w:w="1011" w:type="pct"/>
            <w:vAlign w:val="center"/>
          </w:tcPr>
          <w:p w:rsidR="00FA2DAE" w:rsidRPr="00337379" w:rsidRDefault="00FA2DAE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3351" w:type="pct"/>
            <w:vAlign w:val="center"/>
          </w:tcPr>
          <w:p w:rsidR="00FA2DAE" w:rsidRPr="00337379" w:rsidRDefault="00FA2DAE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научных исследований</w:t>
            </w:r>
          </w:p>
        </w:tc>
        <w:tc>
          <w:tcPr>
            <w:tcW w:w="638" w:type="pct"/>
          </w:tcPr>
          <w:p w:rsidR="00FA2DAE" w:rsidRPr="00BB5E3A" w:rsidRDefault="00FA2DAE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2DAE" w:rsidRPr="003E43AD" w:rsidTr="00586B0B">
        <w:trPr>
          <w:tblHeader/>
        </w:trPr>
        <w:tc>
          <w:tcPr>
            <w:tcW w:w="1011" w:type="pct"/>
            <w:vAlign w:val="center"/>
          </w:tcPr>
          <w:p w:rsidR="00FA2DAE" w:rsidRPr="00337379" w:rsidRDefault="00FA2DAE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3351" w:type="pct"/>
            <w:vAlign w:val="center"/>
          </w:tcPr>
          <w:p w:rsidR="00FA2DAE" w:rsidRPr="00337379" w:rsidRDefault="00FA2DAE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иностранный язык</w:t>
            </w:r>
          </w:p>
        </w:tc>
        <w:tc>
          <w:tcPr>
            <w:tcW w:w="638" w:type="pct"/>
          </w:tcPr>
          <w:p w:rsidR="00FA2DAE" w:rsidRPr="00BB5E3A" w:rsidRDefault="00FA2DAE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2DAE" w:rsidRPr="003E43AD" w:rsidTr="00586B0B">
        <w:trPr>
          <w:tblHeader/>
        </w:trPr>
        <w:tc>
          <w:tcPr>
            <w:tcW w:w="1011" w:type="pct"/>
            <w:vAlign w:val="center"/>
          </w:tcPr>
          <w:p w:rsidR="00FA2DAE" w:rsidRPr="00337379" w:rsidRDefault="00FA2DAE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3351" w:type="pct"/>
            <w:vAlign w:val="center"/>
          </w:tcPr>
          <w:p w:rsidR="00FA2DAE" w:rsidRPr="00337379" w:rsidRDefault="00FA2DAE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Патентование: национальный и международный опыт</w:t>
            </w:r>
          </w:p>
        </w:tc>
        <w:tc>
          <w:tcPr>
            <w:tcW w:w="638" w:type="pct"/>
          </w:tcPr>
          <w:p w:rsidR="00FA2DAE" w:rsidRPr="00BB5E3A" w:rsidRDefault="00FA2DAE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2DAE" w:rsidRPr="003E43AD" w:rsidTr="00586B0B">
        <w:trPr>
          <w:tblHeader/>
        </w:trPr>
        <w:tc>
          <w:tcPr>
            <w:tcW w:w="1011" w:type="pct"/>
            <w:vAlign w:val="center"/>
          </w:tcPr>
          <w:p w:rsidR="00FA2DAE" w:rsidRPr="00337379" w:rsidRDefault="00FA2DAE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3351" w:type="pct"/>
            <w:vAlign w:val="center"/>
          </w:tcPr>
          <w:p w:rsidR="00FA2DAE" w:rsidRPr="00337379" w:rsidRDefault="00FA2DAE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средств индивидуализации</w:t>
            </w:r>
          </w:p>
        </w:tc>
        <w:tc>
          <w:tcPr>
            <w:tcW w:w="638" w:type="pct"/>
          </w:tcPr>
          <w:p w:rsidR="00FA2DAE" w:rsidRPr="00BB5E3A" w:rsidRDefault="00FA2DAE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2DAE" w:rsidRPr="003E43AD" w:rsidTr="00586B0B">
        <w:trPr>
          <w:tblHeader/>
        </w:trPr>
        <w:tc>
          <w:tcPr>
            <w:tcW w:w="1011" w:type="pct"/>
            <w:vAlign w:val="center"/>
          </w:tcPr>
          <w:p w:rsidR="00FA2DAE" w:rsidRPr="00337379" w:rsidRDefault="00FA2DAE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3351" w:type="pct"/>
            <w:vAlign w:val="center"/>
          </w:tcPr>
          <w:p w:rsidR="00FA2DAE" w:rsidRPr="00337379" w:rsidRDefault="00FA2DAE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охрана авторских и смежных прав на национальном и международном уровне</w:t>
            </w:r>
          </w:p>
        </w:tc>
        <w:tc>
          <w:tcPr>
            <w:tcW w:w="638" w:type="pct"/>
          </w:tcPr>
          <w:p w:rsidR="00FA2DAE" w:rsidRPr="00BB5E3A" w:rsidRDefault="00FA2DAE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2DAE" w:rsidRPr="003E43AD" w:rsidTr="00586B0B">
        <w:trPr>
          <w:tblHeader/>
        </w:trPr>
        <w:tc>
          <w:tcPr>
            <w:tcW w:w="4362" w:type="pct"/>
            <w:gridSpan w:val="2"/>
            <w:vAlign w:val="center"/>
          </w:tcPr>
          <w:p w:rsidR="00FA2DAE" w:rsidRPr="00337379" w:rsidRDefault="00FA2DAE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337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.В  Часть, формируемая участниками образовательных отношений</w:t>
            </w:r>
          </w:p>
        </w:tc>
        <w:tc>
          <w:tcPr>
            <w:tcW w:w="638" w:type="pct"/>
          </w:tcPr>
          <w:p w:rsidR="00FA2DAE" w:rsidRPr="00BB5E3A" w:rsidRDefault="00FA2DAE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DAE" w:rsidRPr="003E43AD" w:rsidTr="00586B0B">
        <w:trPr>
          <w:tblHeader/>
        </w:trPr>
        <w:tc>
          <w:tcPr>
            <w:tcW w:w="1011" w:type="pct"/>
            <w:vAlign w:val="center"/>
          </w:tcPr>
          <w:p w:rsidR="00FA2DAE" w:rsidRPr="00337379" w:rsidRDefault="00FA2DAE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3351" w:type="pct"/>
            <w:vAlign w:val="center"/>
          </w:tcPr>
          <w:p w:rsidR="00FA2DAE" w:rsidRPr="00337379" w:rsidRDefault="00FA2DAE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гражданского права</w:t>
            </w:r>
          </w:p>
        </w:tc>
        <w:tc>
          <w:tcPr>
            <w:tcW w:w="638" w:type="pct"/>
          </w:tcPr>
          <w:p w:rsidR="00FA2DAE" w:rsidRPr="00BB5E3A" w:rsidRDefault="00FA2DAE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A2DAE" w:rsidRPr="003E43AD" w:rsidTr="00586B0B">
        <w:trPr>
          <w:tblHeader/>
        </w:trPr>
        <w:tc>
          <w:tcPr>
            <w:tcW w:w="1011" w:type="pct"/>
            <w:vAlign w:val="center"/>
          </w:tcPr>
          <w:p w:rsidR="00FA2DAE" w:rsidRPr="00337379" w:rsidRDefault="00FA2DAE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51" w:type="pct"/>
            <w:vAlign w:val="center"/>
          </w:tcPr>
          <w:p w:rsidR="00FA2DAE" w:rsidRPr="00337379" w:rsidRDefault="00FA2DAE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проблемы гражданского права</w:t>
            </w:r>
          </w:p>
        </w:tc>
        <w:tc>
          <w:tcPr>
            <w:tcW w:w="638" w:type="pct"/>
          </w:tcPr>
          <w:p w:rsidR="00FA2DAE" w:rsidRDefault="00FA2DAE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A2DAE" w:rsidRPr="003E43AD" w:rsidTr="00586B0B">
        <w:trPr>
          <w:tblHeader/>
        </w:trPr>
        <w:tc>
          <w:tcPr>
            <w:tcW w:w="1011" w:type="pct"/>
            <w:vAlign w:val="center"/>
          </w:tcPr>
          <w:p w:rsidR="00FA2DAE" w:rsidRPr="00337379" w:rsidRDefault="00FA2DAE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51" w:type="pct"/>
            <w:vAlign w:val="center"/>
          </w:tcPr>
          <w:p w:rsidR="00FA2DAE" w:rsidRPr="00337379" w:rsidRDefault="00FA2DAE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правовые режимы в сфере интеллектуальной собственности</w:t>
            </w:r>
          </w:p>
        </w:tc>
        <w:tc>
          <w:tcPr>
            <w:tcW w:w="638" w:type="pct"/>
          </w:tcPr>
          <w:p w:rsidR="00FA2DAE" w:rsidRPr="00BB5E3A" w:rsidRDefault="00FA2DAE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2DAE" w:rsidRPr="003E43AD" w:rsidTr="00586B0B">
        <w:trPr>
          <w:tblHeader/>
        </w:trPr>
        <w:tc>
          <w:tcPr>
            <w:tcW w:w="1011" w:type="pct"/>
            <w:vAlign w:val="center"/>
          </w:tcPr>
          <w:p w:rsidR="00FA2DAE" w:rsidRPr="00337379" w:rsidRDefault="00FA2DAE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1" w:type="pct"/>
            <w:vAlign w:val="center"/>
          </w:tcPr>
          <w:p w:rsidR="00FA2DAE" w:rsidRPr="00337379" w:rsidRDefault="00FA2DAE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Коммерциализация интеллектуальных прав</w:t>
            </w:r>
          </w:p>
        </w:tc>
        <w:tc>
          <w:tcPr>
            <w:tcW w:w="638" w:type="pct"/>
          </w:tcPr>
          <w:p w:rsidR="00FA2DAE" w:rsidRPr="00BB5E3A" w:rsidRDefault="00FA2DAE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2DAE" w:rsidRPr="003E43AD" w:rsidTr="00586B0B">
        <w:trPr>
          <w:tblHeader/>
        </w:trPr>
        <w:tc>
          <w:tcPr>
            <w:tcW w:w="1011" w:type="pct"/>
            <w:vAlign w:val="center"/>
          </w:tcPr>
          <w:p w:rsidR="00FA2DAE" w:rsidRPr="00337379" w:rsidRDefault="00FA2DAE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51" w:type="pct"/>
            <w:vAlign w:val="center"/>
          </w:tcPr>
          <w:p w:rsidR="00FA2DAE" w:rsidRPr="00337379" w:rsidRDefault="00FA2DAE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Диджитализация</w:t>
            </w:r>
            <w:proofErr w:type="spellEnd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информационные технологии</w:t>
            </w:r>
          </w:p>
        </w:tc>
        <w:tc>
          <w:tcPr>
            <w:tcW w:w="638" w:type="pct"/>
          </w:tcPr>
          <w:p w:rsidR="00FA2DAE" w:rsidRPr="00BB5E3A" w:rsidRDefault="00FA2DAE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2DAE" w:rsidRPr="003E43AD" w:rsidTr="00586B0B">
        <w:trPr>
          <w:tblHeader/>
        </w:trPr>
        <w:tc>
          <w:tcPr>
            <w:tcW w:w="1011" w:type="pct"/>
            <w:vAlign w:val="center"/>
          </w:tcPr>
          <w:p w:rsidR="00FA2DAE" w:rsidRPr="00337379" w:rsidRDefault="00FA2DAE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51" w:type="pct"/>
            <w:vAlign w:val="center"/>
          </w:tcPr>
          <w:p w:rsidR="00FA2DAE" w:rsidRPr="00337379" w:rsidRDefault="00FA2DAE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Фандрайзинг</w:t>
            </w:r>
            <w:proofErr w:type="spellEnd"/>
          </w:p>
        </w:tc>
        <w:tc>
          <w:tcPr>
            <w:tcW w:w="638" w:type="pct"/>
          </w:tcPr>
          <w:p w:rsidR="00FA2DAE" w:rsidRPr="00BB5E3A" w:rsidRDefault="00FA2DAE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2DAE" w:rsidRPr="003E43AD" w:rsidTr="00586B0B">
        <w:trPr>
          <w:tblHeader/>
        </w:trPr>
        <w:tc>
          <w:tcPr>
            <w:tcW w:w="1011" w:type="pct"/>
            <w:vAlign w:val="center"/>
          </w:tcPr>
          <w:p w:rsidR="00FA2DAE" w:rsidRPr="00337379" w:rsidRDefault="00FA2DAE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51" w:type="pct"/>
            <w:vAlign w:val="center"/>
          </w:tcPr>
          <w:p w:rsidR="00FA2DAE" w:rsidRPr="00337379" w:rsidRDefault="00FA2DAE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Продюсерская деятельность</w:t>
            </w:r>
          </w:p>
        </w:tc>
        <w:tc>
          <w:tcPr>
            <w:tcW w:w="638" w:type="pct"/>
          </w:tcPr>
          <w:p w:rsidR="00FA2DAE" w:rsidRPr="00BB5E3A" w:rsidRDefault="00FA2DAE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2DAE" w:rsidRPr="003E43AD" w:rsidTr="00586B0B">
        <w:trPr>
          <w:tblHeader/>
        </w:trPr>
        <w:tc>
          <w:tcPr>
            <w:tcW w:w="1011" w:type="pct"/>
            <w:vAlign w:val="center"/>
          </w:tcPr>
          <w:p w:rsidR="00FA2DAE" w:rsidRPr="00337379" w:rsidRDefault="00FA2DAE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51" w:type="pct"/>
            <w:vAlign w:val="center"/>
          </w:tcPr>
          <w:p w:rsidR="00FA2DAE" w:rsidRPr="00337379" w:rsidRDefault="00FA2DAE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Культурное наследие и современные тренды</w:t>
            </w:r>
          </w:p>
        </w:tc>
        <w:tc>
          <w:tcPr>
            <w:tcW w:w="638" w:type="pct"/>
          </w:tcPr>
          <w:p w:rsidR="00FA2DAE" w:rsidRPr="00BB5E3A" w:rsidRDefault="00FA2DAE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2DAE" w:rsidRPr="003E43AD" w:rsidTr="00586B0B">
        <w:trPr>
          <w:tblHeader/>
        </w:trPr>
        <w:tc>
          <w:tcPr>
            <w:tcW w:w="1011" w:type="pct"/>
            <w:vAlign w:val="center"/>
          </w:tcPr>
          <w:p w:rsidR="00FA2DAE" w:rsidRPr="00337379" w:rsidRDefault="00FA2DAE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51" w:type="pct"/>
            <w:vAlign w:val="center"/>
          </w:tcPr>
          <w:p w:rsidR="00FA2DAE" w:rsidRPr="00337379" w:rsidRDefault="00FA2DAE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  <w:tc>
          <w:tcPr>
            <w:tcW w:w="638" w:type="pct"/>
          </w:tcPr>
          <w:p w:rsidR="00FA2DAE" w:rsidRPr="00BB5E3A" w:rsidRDefault="00FA2DAE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2DAE" w:rsidRPr="003E43AD" w:rsidTr="00586B0B">
        <w:trPr>
          <w:tblHeader/>
        </w:trPr>
        <w:tc>
          <w:tcPr>
            <w:tcW w:w="1011" w:type="pct"/>
            <w:vAlign w:val="center"/>
          </w:tcPr>
          <w:p w:rsidR="00FA2DAE" w:rsidRPr="00337379" w:rsidRDefault="00FA2DAE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51" w:type="pct"/>
            <w:vAlign w:val="center"/>
          </w:tcPr>
          <w:p w:rsidR="00FA2DAE" w:rsidRPr="00337379" w:rsidRDefault="00FA2DAE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Таможенное дело</w:t>
            </w:r>
          </w:p>
        </w:tc>
        <w:tc>
          <w:tcPr>
            <w:tcW w:w="638" w:type="pct"/>
          </w:tcPr>
          <w:p w:rsidR="00FA2DAE" w:rsidRPr="00BB5E3A" w:rsidRDefault="00FA2DAE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2DAE" w:rsidRPr="003E43AD" w:rsidTr="00586B0B">
        <w:trPr>
          <w:tblHeader/>
        </w:trPr>
        <w:tc>
          <w:tcPr>
            <w:tcW w:w="1011" w:type="pct"/>
            <w:vAlign w:val="center"/>
          </w:tcPr>
          <w:p w:rsidR="00FA2DAE" w:rsidRPr="00337379" w:rsidRDefault="00FA2DAE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.В.11</w:t>
            </w:r>
          </w:p>
        </w:tc>
        <w:tc>
          <w:tcPr>
            <w:tcW w:w="3351" w:type="pct"/>
            <w:vAlign w:val="center"/>
          </w:tcPr>
          <w:p w:rsidR="00FA2DAE" w:rsidRPr="00337379" w:rsidRDefault="00FA2DAE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Антимонопольное регулирование отношений в сфере интеллектуальной собственности</w:t>
            </w:r>
          </w:p>
        </w:tc>
        <w:tc>
          <w:tcPr>
            <w:tcW w:w="638" w:type="pct"/>
          </w:tcPr>
          <w:p w:rsidR="00FA2DAE" w:rsidRPr="00BB5E3A" w:rsidRDefault="00FA2DAE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2DAE" w:rsidRPr="003E43AD" w:rsidTr="00586B0B">
        <w:trPr>
          <w:tblHeader/>
        </w:trPr>
        <w:tc>
          <w:tcPr>
            <w:tcW w:w="1011" w:type="pct"/>
            <w:vAlign w:val="center"/>
          </w:tcPr>
          <w:p w:rsidR="00FA2DAE" w:rsidRPr="00337379" w:rsidRDefault="00FA2DAE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.В.12</w:t>
            </w:r>
          </w:p>
        </w:tc>
        <w:tc>
          <w:tcPr>
            <w:tcW w:w="3351" w:type="pct"/>
            <w:vAlign w:val="center"/>
          </w:tcPr>
          <w:p w:rsidR="00FA2DAE" w:rsidRPr="00337379" w:rsidRDefault="00FA2DAE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частное право</w:t>
            </w:r>
          </w:p>
        </w:tc>
        <w:tc>
          <w:tcPr>
            <w:tcW w:w="638" w:type="pct"/>
          </w:tcPr>
          <w:p w:rsidR="00FA2DAE" w:rsidRPr="00BB5E3A" w:rsidRDefault="00FA2DAE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2DAE" w:rsidRPr="003E43AD" w:rsidTr="00586B0B">
        <w:trPr>
          <w:tblHeader/>
        </w:trPr>
        <w:tc>
          <w:tcPr>
            <w:tcW w:w="1011" w:type="pct"/>
            <w:vAlign w:val="center"/>
          </w:tcPr>
          <w:p w:rsidR="00FA2DAE" w:rsidRDefault="00FA2DAE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.В.13</w:t>
            </w:r>
          </w:p>
        </w:tc>
        <w:tc>
          <w:tcPr>
            <w:tcW w:w="3351" w:type="pct"/>
            <w:vAlign w:val="center"/>
          </w:tcPr>
          <w:p w:rsidR="00FA2DAE" w:rsidRPr="00337379" w:rsidRDefault="00FA2DAE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Юридическое искусствоведение</w:t>
            </w:r>
          </w:p>
        </w:tc>
        <w:tc>
          <w:tcPr>
            <w:tcW w:w="638" w:type="pct"/>
          </w:tcPr>
          <w:p w:rsidR="00FA2DAE" w:rsidRPr="00BB5E3A" w:rsidRDefault="00FA2DAE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2DAE" w:rsidRPr="003E43AD" w:rsidTr="00586B0B">
        <w:trPr>
          <w:tblHeader/>
        </w:trPr>
        <w:tc>
          <w:tcPr>
            <w:tcW w:w="1011" w:type="pct"/>
            <w:vAlign w:val="center"/>
          </w:tcPr>
          <w:p w:rsidR="00FA2DAE" w:rsidRPr="001A4BD7" w:rsidRDefault="00FA2DAE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.В. ДВ.01</w:t>
            </w:r>
          </w:p>
        </w:tc>
        <w:tc>
          <w:tcPr>
            <w:tcW w:w="3351" w:type="pct"/>
            <w:vAlign w:val="center"/>
          </w:tcPr>
          <w:p w:rsidR="00FA2DAE" w:rsidRPr="001A4BD7" w:rsidRDefault="00FA2DAE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(модули) по выбору 1 (ДВ.1)</w:t>
            </w:r>
          </w:p>
        </w:tc>
        <w:tc>
          <w:tcPr>
            <w:tcW w:w="638" w:type="pct"/>
          </w:tcPr>
          <w:p w:rsidR="00FA2DAE" w:rsidRPr="00BB5E3A" w:rsidRDefault="00FA2DAE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DAE" w:rsidRPr="003E43AD" w:rsidTr="00586B0B">
        <w:trPr>
          <w:tblHeader/>
        </w:trPr>
        <w:tc>
          <w:tcPr>
            <w:tcW w:w="1011" w:type="pct"/>
            <w:vAlign w:val="center"/>
          </w:tcPr>
          <w:p w:rsidR="00FA2DAE" w:rsidRPr="001A4BD7" w:rsidRDefault="00FA2DAE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3351" w:type="pct"/>
            <w:vAlign w:val="center"/>
          </w:tcPr>
          <w:p w:rsidR="00FA2DAE" w:rsidRPr="001A4BD7" w:rsidRDefault="00FA2DAE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Искусственный интеллект</w:t>
            </w:r>
          </w:p>
        </w:tc>
        <w:tc>
          <w:tcPr>
            <w:tcW w:w="638" w:type="pct"/>
          </w:tcPr>
          <w:p w:rsidR="00FA2DAE" w:rsidRPr="00BB5E3A" w:rsidRDefault="00FA2DAE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2DAE" w:rsidRPr="003E43AD" w:rsidTr="00586B0B">
        <w:trPr>
          <w:tblHeader/>
        </w:trPr>
        <w:tc>
          <w:tcPr>
            <w:tcW w:w="1011" w:type="pct"/>
            <w:vAlign w:val="center"/>
          </w:tcPr>
          <w:p w:rsidR="00FA2DAE" w:rsidRPr="001A4BD7" w:rsidRDefault="00FA2DAE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1A4B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1A4B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3351" w:type="pct"/>
            <w:vAlign w:val="center"/>
          </w:tcPr>
          <w:p w:rsidR="00FA2DAE" w:rsidRPr="00BB5E3A" w:rsidRDefault="00FA2DAE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Экономика и управление в сфере инновационной деятельности</w:t>
            </w:r>
          </w:p>
        </w:tc>
        <w:tc>
          <w:tcPr>
            <w:tcW w:w="638" w:type="pct"/>
          </w:tcPr>
          <w:p w:rsidR="00FA2DAE" w:rsidRPr="00BB5E3A" w:rsidRDefault="00FA2DAE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2DAE" w:rsidRPr="003E43AD" w:rsidTr="00586B0B">
        <w:trPr>
          <w:tblHeader/>
        </w:trPr>
        <w:tc>
          <w:tcPr>
            <w:tcW w:w="1011" w:type="pct"/>
            <w:vAlign w:val="center"/>
          </w:tcPr>
          <w:p w:rsidR="00FA2DAE" w:rsidRPr="001A4BD7" w:rsidRDefault="00FA2DAE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.В.ДВ.02</w:t>
            </w:r>
          </w:p>
        </w:tc>
        <w:tc>
          <w:tcPr>
            <w:tcW w:w="3351" w:type="pct"/>
            <w:vAlign w:val="center"/>
          </w:tcPr>
          <w:p w:rsidR="00FA2DAE" w:rsidRPr="001A4BD7" w:rsidRDefault="00FA2DAE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(модули) по выбору 2 (ДВ.2)</w:t>
            </w:r>
          </w:p>
        </w:tc>
        <w:tc>
          <w:tcPr>
            <w:tcW w:w="638" w:type="pct"/>
          </w:tcPr>
          <w:p w:rsidR="00FA2DAE" w:rsidRPr="00BB5E3A" w:rsidRDefault="00FA2DAE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DAE" w:rsidRPr="003E43AD" w:rsidTr="00586B0B">
        <w:trPr>
          <w:tblHeader/>
        </w:trPr>
        <w:tc>
          <w:tcPr>
            <w:tcW w:w="1011" w:type="pct"/>
            <w:vAlign w:val="center"/>
          </w:tcPr>
          <w:p w:rsidR="00FA2DAE" w:rsidRPr="001A4BD7" w:rsidRDefault="00FA2DAE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3351" w:type="pct"/>
            <w:vAlign w:val="center"/>
          </w:tcPr>
          <w:p w:rsidR="00FA2DAE" w:rsidRPr="001A4BD7" w:rsidRDefault="00FA2DAE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Запуск </w:t>
            </w:r>
            <w:proofErr w:type="spellStart"/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стартапов</w:t>
            </w:r>
            <w:proofErr w:type="spellEnd"/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бизнес-инновации</w:t>
            </w:r>
            <w:proofErr w:type="gramEnd"/>
          </w:p>
        </w:tc>
        <w:tc>
          <w:tcPr>
            <w:tcW w:w="638" w:type="pct"/>
          </w:tcPr>
          <w:p w:rsidR="00FA2DAE" w:rsidRPr="00BB5E3A" w:rsidRDefault="00FA2DAE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2DAE" w:rsidRPr="003E43AD" w:rsidTr="00586B0B">
        <w:trPr>
          <w:tblHeader/>
        </w:trPr>
        <w:tc>
          <w:tcPr>
            <w:tcW w:w="1011" w:type="pct"/>
            <w:vAlign w:val="center"/>
          </w:tcPr>
          <w:p w:rsidR="00FA2DAE" w:rsidRPr="001A4BD7" w:rsidRDefault="00FA2DAE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1A4B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1A4B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3351" w:type="pct"/>
            <w:vAlign w:val="center"/>
          </w:tcPr>
          <w:p w:rsidR="00FA2DAE" w:rsidRPr="00BB5E3A" w:rsidRDefault="00FA2DAE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Основы исследовательской деятельности</w:t>
            </w:r>
          </w:p>
        </w:tc>
        <w:tc>
          <w:tcPr>
            <w:tcW w:w="638" w:type="pct"/>
          </w:tcPr>
          <w:p w:rsidR="00FA2DAE" w:rsidRPr="00BB5E3A" w:rsidRDefault="00FA2DAE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2DAE" w:rsidRPr="003E43AD" w:rsidTr="00586B0B">
        <w:trPr>
          <w:tblHeader/>
        </w:trPr>
        <w:tc>
          <w:tcPr>
            <w:tcW w:w="1011" w:type="pct"/>
            <w:vAlign w:val="center"/>
          </w:tcPr>
          <w:p w:rsidR="00FA2DAE" w:rsidRPr="001A4BD7" w:rsidRDefault="00FA2DAE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.В.ДВ.03</w:t>
            </w:r>
          </w:p>
        </w:tc>
        <w:tc>
          <w:tcPr>
            <w:tcW w:w="3351" w:type="pct"/>
            <w:vAlign w:val="center"/>
          </w:tcPr>
          <w:p w:rsidR="00FA2DAE" w:rsidRPr="001A4BD7" w:rsidRDefault="00FA2DAE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(модули) по выбору 3 (ДВ.3)</w:t>
            </w:r>
          </w:p>
        </w:tc>
        <w:tc>
          <w:tcPr>
            <w:tcW w:w="638" w:type="pct"/>
          </w:tcPr>
          <w:p w:rsidR="00FA2DAE" w:rsidRPr="00BB5E3A" w:rsidRDefault="00FA2DAE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DAE" w:rsidRPr="003E43AD" w:rsidTr="00586B0B">
        <w:trPr>
          <w:tblHeader/>
        </w:trPr>
        <w:tc>
          <w:tcPr>
            <w:tcW w:w="1011" w:type="pct"/>
            <w:vAlign w:val="center"/>
          </w:tcPr>
          <w:p w:rsidR="00FA2DAE" w:rsidRPr="001A4BD7" w:rsidRDefault="00FA2DAE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3351" w:type="pct"/>
            <w:vAlign w:val="center"/>
          </w:tcPr>
          <w:p w:rsidR="00FA2DAE" w:rsidRPr="001A4BD7" w:rsidRDefault="00FA2DAE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интеллектуальных прав</w:t>
            </w:r>
          </w:p>
        </w:tc>
        <w:tc>
          <w:tcPr>
            <w:tcW w:w="638" w:type="pct"/>
          </w:tcPr>
          <w:p w:rsidR="00FA2DAE" w:rsidRPr="00BB5E3A" w:rsidRDefault="00FA2DAE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2DAE" w:rsidRPr="003E43AD" w:rsidTr="00586B0B">
        <w:trPr>
          <w:tblHeader/>
        </w:trPr>
        <w:tc>
          <w:tcPr>
            <w:tcW w:w="1011" w:type="pct"/>
            <w:vAlign w:val="center"/>
          </w:tcPr>
          <w:p w:rsidR="00FA2DAE" w:rsidRPr="001A4BD7" w:rsidRDefault="00FA2DAE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1A4B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1A4B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3351" w:type="pct"/>
            <w:vAlign w:val="center"/>
          </w:tcPr>
          <w:p w:rsidR="00FA2DAE" w:rsidRPr="00BB5E3A" w:rsidRDefault="00FA2DAE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Интеллектуальная собственность как институт гражданского права</w:t>
            </w:r>
          </w:p>
        </w:tc>
        <w:tc>
          <w:tcPr>
            <w:tcW w:w="638" w:type="pct"/>
          </w:tcPr>
          <w:p w:rsidR="00FA2DAE" w:rsidRPr="00BB5E3A" w:rsidRDefault="00FA2DAE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2DAE" w:rsidRPr="003E43AD" w:rsidTr="00586B0B">
        <w:trPr>
          <w:tblHeader/>
        </w:trPr>
        <w:tc>
          <w:tcPr>
            <w:tcW w:w="1011" w:type="pct"/>
            <w:vAlign w:val="center"/>
          </w:tcPr>
          <w:p w:rsidR="00FA2DAE" w:rsidRPr="001A4BD7" w:rsidRDefault="00FA2DAE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.В.ДВ.04</w:t>
            </w:r>
          </w:p>
        </w:tc>
        <w:tc>
          <w:tcPr>
            <w:tcW w:w="3351" w:type="pct"/>
            <w:vAlign w:val="center"/>
          </w:tcPr>
          <w:p w:rsidR="00FA2DAE" w:rsidRPr="001A4BD7" w:rsidRDefault="00FA2DAE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(модули) по выбору 4 (ДВ.4)</w:t>
            </w:r>
          </w:p>
        </w:tc>
        <w:tc>
          <w:tcPr>
            <w:tcW w:w="638" w:type="pct"/>
          </w:tcPr>
          <w:p w:rsidR="00FA2DAE" w:rsidRPr="00BB5E3A" w:rsidRDefault="00FA2DAE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DAE" w:rsidRPr="003E43AD" w:rsidTr="00586B0B">
        <w:trPr>
          <w:tblHeader/>
        </w:trPr>
        <w:tc>
          <w:tcPr>
            <w:tcW w:w="1011" w:type="pct"/>
            <w:vAlign w:val="center"/>
          </w:tcPr>
          <w:p w:rsidR="00FA2DAE" w:rsidRPr="001A4BD7" w:rsidRDefault="00FA2DAE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3351" w:type="pct"/>
            <w:vAlign w:val="center"/>
          </w:tcPr>
          <w:p w:rsidR="00FA2DAE" w:rsidRPr="001A4BD7" w:rsidRDefault="00FA2DAE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коммуникации и психология публичных выступлений</w:t>
            </w:r>
          </w:p>
        </w:tc>
        <w:tc>
          <w:tcPr>
            <w:tcW w:w="638" w:type="pct"/>
          </w:tcPr>
          <w:p w:rsidR="00FA2DAE" w:rsidRPr="00BB5E3A" w:rsidRDefault="00FA2DAE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2DAE" w:rsidRPr="003E43AD" w:rsidTr="00586B0B">
        <w:trPr>
          <w:tblHeader/>
        </w:trPr>
        <w:tc>
          <w:tcPr>
            <w:tcW w:w="1011" w:type="pct"/>
            <w:vAlign w:val="center"/>
          </w:tcPr>
          <w:p w:rsidR="00FA2DAE" w:rsidRPr="001A4BD7" w:rsidRDefault="00FA2DAE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1A4B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1A4B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3351" w:type="pct"/>
            <w:vAlign w:val="center"/>
          </w:tcPr>
          <w:p w:rsidR="00FA2DAE" w:rsidRPr="00BB5E3A" w:rsidRDefault="00FA2DAE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Правовые основы инновационной деятельности</w:t>
            </w:r>
          </w:p>
        </w:tc>
        <w:tc>
          <w:tcPr>
            <w:tcW w:w="638" w:type="pct"/>
          </w:tcPr>
          <w:p w:rsidR="00FA2DAE" w:rsidRPr="00BB5E3A" w:rsidRDefault="00FA2DAE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2DAE" w:rsidRPr="003E43AD" w:rsidTr="00586B0B">
        <w:trPr>
          <w:tblHeader/>
        </w:trPr>
        <w:tc>
          <w:tcPr>
            <w:tcW w:w="1011" w:type="pct"/>
            <w:vAlign w:val="center"/>
          </w:tcPr>
          <w:p w:rsidR="00FA2DAE" w:rsidRPr="001A4BD7" w:rsidRDefault="00FA2DAE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.В.ДВ.0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351" w:type="pct"/>
            <w:vAlign w:val="center"/>
          </w:tcPr>
          <w:p w:rsidR="00FA2DAE" w:rsidRPr="001A4BD7" w:rsidRDefault="00FA2DAE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Дисциплины (модули) по выбору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(ДВ.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38" w:type="pct"/>
          </w:tcPr>
          <w:p w:rsidR="00FA2DAE" w:rsidRPr="00BB5E3A" w:rsidRDefault="00FA2DAE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DAE" w:rsidRPr="003E43AD" w:rsidTr="00586B0B">
        <w:trPr>
          <w:tblHeader/>
        </w:trPr>
        <w:tc>
          <w:tcPr>
            <w:tcW w:w="1011" w:type="pct"/>
            <w:vAlign w:val="center"/>
          </w:tcPr>
          <w:p w:rsidR="00FA2DAE" w:rsidRPr="001A4BD7" w:rsidRDefault="00FA2DAE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3351" w:type="pct"/>
            <w:vAlign w:val="center"/>
          </w:tcPr>
          <w:p w:rsidR="00FA2DAE" w:rsidRPr="001A4BD7" w:rsidRDefault="00FA2DAE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основы </w:t>
            </w:r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АРТ-менеджмент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38" w:type="pct"/>
          </w:tcPr>
          <w:p w:rsidR="00FA2DAE" w:rsidRPr="00BB5E3A" w:rsidRDefault="00FA2DAE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2DAE" w:rsidRPr="003E43AD" w:rsidTr="00586B0B">
        <w:trPr>
          <w:tblHeader/>
        </w:trPr>
        <w:tc>
          <w:tcPr>
            <w:tcW w:w="1011" w:type="pct"/>
            <w:vAlign w:val="center"/>
          </w:tcPr>
          <w:p w:rsidR="00FA2DAE" w:rsidRPr="001A4BD7" w:rsidRDefault="00FA2DAE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1A4B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1A4B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  <w:r w:rsidRPr="001A4B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.02</w:t>
            </w:r>
          </w:p>
        </w:tc>
        <w:tc>
          <w:tcPr>
            <w:tcW w:w="3351" w:type="pct"/>
            <w:vAlign w:val="center"/>
          </w:tcPr>
          <w:p w:rsidR="00FA2DAE" w:rsidRPr="00BB5E3A" w:rsidRDefault="00FA2DAE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Патентование за рубежом</w:t>
            </w:r>
          </w:p>
        </w:tc>
        <w:tc>
          <w:tcPr>
            <w:tcW w:w="638" w:type="pct"/>
          </w:tcPr>
          <w:p w:rsidR="00FA2DAE" w:rsidRPr="00BB5E3A" w:rsidRDefault="00FA2DAE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2DAE" w:rsidRPr="003E43AD" w:rsidTr="00586B0B">
        <w:trPr>
          <w:tblHeader/>
        </w:trPr>
        <w:tc>
          <w:tcPr>
            <w:tcW w:w="1011" w:type="pct"/>
            <w:vAlign w:val="center"/>
          </w:tcPr>
          <w:p w:rsidR="00FA2DAE" w:rsidRPr="00DA11DD" w:rsidRDefault="00FA2DAE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DA1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End"/>
            <w:r w:rsidRPr="00DA1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3351" w:type="pct"/>
            <w:vAlign w:val="center"/>
          </w:tcPr>
          <w:p w:rsidR="00FA2DAE" w:rsidRPr="00DA11DD" w:rsidRDefault="00FA2DAE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638" w:type="pct"/>
          </w:tcPr>
          <w:p w:rsidR="00FA2DAE" w:rsidRPr="00BB5E3A" w:rsidRDefault="00FA2DAE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DAE" w:rsidRPr="003E43AD" w:rsidTr="00586B0B">
        <w:trPr>
          <w:tblHeader/>
        </w:trPr>
        <w:tc>
          <w:tcPr>
            <w:tcW w:w="1011" w:type="pct"/>
            <w:vAlign w:val="center"/>
          </w:tcPr>
          <w:p w:rsidR="00FA2DAE" w:rsidRPr="00DA11DD" w:rsidRDefault="00FA2DAE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3351" w:type="pct"/>
            <w:vAlign w:val="center"/>
          </w:tcPr>
          <w:p w:rsidR="00FA2DAE" w:rsidRPr="00DA11DD" w:rsidRDefault="00FA2DAE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практика: 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638" w:type="pct"/>
          </w:tcPr>
          <w:p w:rsidR="00FA2DAE" w:rsidRPr="00BB5E3A" w:rsidRDefault="00FA2DAE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2DAE" w:rsidRPr="003E43AD" w:rsidTr="00586B0B">
        <w:trPr>
          <w:tblHeader/>
        </w:trPr>
        <w:tc>
          <w:tcPr>
            <w:tcW w:w="1011" w:type="pct"/>
            <w:vAlign w:val="center"/>
          </w:tcPr>
          <w:p w:rsidR="00FA2DAE" w:rsidRPr="00DA11DD" w:rsidRDefault="00FA2DAE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.О.02(П)</w:t>
            </w:r>
          </w:p>
        </w:tc>
        <w:tc>
          <w:tcPr>
            <w:tcW w:w="3351" w:type="pct"/>
            <w:vAlign w:val="center"/>
          </w:tcPr>
          <w:p w:rsidR="00FA2DAE" w:rsidRPr="00DA11DD" w:rsidRDefault="00FA2DAE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практика: преддипломная</w:t>
            </w:r>
          </w:p>
        </w:tc>
        <w:tc>
          <w:tcPr>
            <w:tcW w:w="638" w:type="pct"/>
          </w:tcPr>
          <w:p w:rsidR="00FA2DAE" w:rsidRPr="00BB5E3A" w:rsidRDefault="00FA2DAE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A2DAE" w:rsidRPr="003E43AD" w:rsidTr="00586B0B">
        <w:trPr>
          <w:tblHeader/>
        </w:trPr>
        <w:tc>
          <w:tcPr>
            <w:tcW w:w="1011" w:type="pct"/>
            <w:vAlign w:val="center"/>
          </w:tcPr>
          <w:p w:rsidR="00FA2DAE" w:rsidRPr="00DA11DD" w:rsidRDefault="00FA2DAE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DA1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End"/>
            <w:r w:rsidRPr="00DA1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3351" w:type="pct"/>
            <w:vAlign w:val="center"/>
          </w:tcPr>
          <w:p w:rsidR="00FA2DAE" w:rsidRPr="00DA11DD" w:rsidRDefault="00FA2DAE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638" w:type="pct"/>
          </w:tcPr>
          <w:p w:rsidR="00FA2DAE" w:rsidRPr="00BB5E3A" w:rsidRDefault="00FA2DAE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DAE" w:rsidRPr="003E43AD" w:rsidTr="00586B0B">
        <w:trPr>
          <w:tblHeader/>
        </w:trPr>
        <w:tc>
          <w:tcPr>
            <w:tcW w:w="1011" w:type="pct"/>
            <w:vAlign w:val="center"/>
          </w:tcPr>
          <w:p w:rsidR="00FA2DAE" w:rsidRPr="00DA11DD" w:rsidRDefault="00FA2DAE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Б3.01(Г)</w:t>
            </w:r>
          </w:p>
        </w:tc>
        <w:tc>
          <w:tcPr>
            <w:tcW w:w="3351" w:type="pct"/>
            <w:vAlign w:val="center"/>
          </w:tcPr>
          <w:p w:rsidR="00FA2DAE" w:rsidRPr="00DA11DD" w:rsidRDefault="00FA2DAE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экзамен (подготовка и защита)</w:t>
            </w:r>
          </w:p>
        </w:tc>
        <w:tc>
          <w:tcPr>
            <w:tcW w:w="638" w:type="pct"/>
          </w:tcPr>
          <w:p w:rsidR="00FA2DAE" w:rsidRPr="00BB5E3A" w:rsidRDefault="00FA2DAE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2DAE" w:rsidRPr="003E43AD" w:rsidTr="00586B0B">
        <w:trPr>
          <w:tblHeader/>
        </w:trPr>
        <w:tc>
          <w:tcPr>
            <w:tcW w:w="1011" w:type="pct"/>
            <w:vAlign w:val="center"/>
          </w:tcPr>
          <w:p w:rsidR="00FA2DAE" w:rsidRPr="00DA11DD" w:rsidRDefault="00FA2DAE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Б3.02(Д)</w:t>
            </w:r>
          </w:p>
        </w:tc>
        <w:tc>
          <w:tcPr>
            <w:tcW w:w="3351" w:type="pct"/>
            <w:vAlign w:val="center"/>
          </w:tcPr>
          <w:p w:rsidR="00FA2DAE" w:rsidRPr="00DA11DD" w:rsidRDefault="00FA2DAE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Выпускная квалификационная работа (подготовка и защита)</w:t>
            </w:r>
          </w:p>
        </w:tc>
        <w:tc>
          <w:tcPr>
            <w:tcW w:w="638" w:type="pct"/>
          </w:tcPr>
          <w:p w:rsidR="00FA2DAE" w:rsidRPr="00BB5E3A" w:rsidRDefault="00FA2DAE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2DAE" w:rsidRPr="003E43AD" w:rsidTr="00586B0B">
        <w:trPr>
          <w:tblHeader/>
        </w:trPr>
        <w:tc>
          <w:tcPr>
            <w:tcW w:w="1011" w:type="pct"/>
            <w:vAlign w:val="center"/>
          </w:tcPr>
          <w:p w:rsidR="00FA2DAE" w:rsidRPr="00DA11DD" w:rsidRDefault="00FA2DAE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ФТД</w:t>
            </w:r>
          </w:p>
        </w:tc>
        <w:tc>
          <w:tcPr>
            <w:tcW w:w="3351" w:type="pct"/>
            <w:vAlign w:val="center"/>
          </w:tcPr>
          <w:p w:rsidR="00FA2DAE" w:rsidRPr="00DA11DD" w:rsidRDefault="00FA2DAE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Факультативные дисциплины</w:t>
            </w:r>
          </w:p>
        </w:tc>
        <w:tc>
          <w:tcPr>
            <w:tcW w:w="638" w:type="pct"/>
          </w:tcPr>
          <w:p w:rsidR="00FA2DAE" w:rsidRPr="00BB5E3A" w:rsidRDefault="00FA2DAE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DAE" w:rsidRPr="003E43AD" w:rsidTr="00586B0B">
        <w:trPr>
          <w:tblHeader/>
        </w:trPr>
        <w:tc>
          <w:tcPr>
            <w:tcW w:w="1011" w:type="pct"/>
            <w:vAlign w:val="center"/>
          </w:tcPr>
          <w:p w:rsidR="00FA2DAE" w:rsidRPr="00DA11DD" w:rsidRDefault="00FA2DAE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3351" w:type="pct"/>
            <w:vAlign w:val="center"/>
          </w:tcPr>
          <w:p w:rsidR="00FA2DAE" w:rsidRPr="00DA11DD" w:rsidRDefault="00FA2DAE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Интеллектология</w:t>
            </w:r>
            <w:proofErr w:type="spellEnd"/>
          </w:p>
        </w:tc>
        <w:tc>
          <w:tcPr>
            <w:tcW w:w="638" w:type="pct"/>
          </w:tcPr>
          <w:p w:rsidR="00FA2DAE" w:rsidRPr="00BB5E3A" w:rsidRDefault="00FA2DAE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A2DAE" w:rsidRPr="002C57EB" w:rsidRDefault="00FA2DAE" w:rsidP="00FA2DAE">
      <w:pPr>
        <w:spacing w:after="0"/>
        <w:ind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FA2DAE" w:rsidRDefault="00FA2DAE"/>
    <w:sectPr w:rsidR="00FA2DAE" w:rsidSect="00FA2DA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11"/>
    <w:rsid w:val="00555211"/>
    <w:rsid w:val="00672BE1"/>
    <w:rsid w:val="00871A53"/>
    <w:rsid w:val="00FA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Company>HP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2021-10-06T14:32:00Z</dcterms:created>
  <dcterms:modified xsi:type="dcterms:W3CDTF">2021-10-06T14:44:00Z</dcterms:modified>
</cp:coreProperties>
</file>