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53" w:rsidRPr="00A25305" w:rsidRDefault="00A25305" w:rsidP="00A25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305">
        <w:rPr>
          <w:rFonts w:ascii="Times New Roman" w:hAnsi="Times New Roman" w:cs="Times New Roman"/>
          <w:b/>
          <w:sz w:val="28"/>
          <w:szCs w:val="28"/>
        </w:rPr>
        <w:t>40.03.01 «Юри</w:t>
      </w:r>
      <w:bookmarkStart w:id="0" w:name="_GoBack"/>
      <w:bookmarkEnd w:id="0"/>
      <w:r w:rsidRPr="00A25305">
        <w:rPr>
          <w:rFonts w:ascii="Times New Roman" w:hAnsi="Times New Roman" w:cs="Times New Roman"/>
          <w:b/>
          <w:sz w:val="28"/>
          <w:szCs w:val="28"/>
        </w:rPr>
        <w:t>спруденция» профиль Правовая охрана интеллектуальной собственности</w:t>
      </w:r>
    </w:p>
    <w:p w:rsidR="00A25305" w:rsidRPr="009C4D2B" w:rsidRDefault="00A25305" w:rsidP="00A25305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D2B">
        <w:rPr>
          <w:rFonts w:ascii="Times New Roman" w:eastAsia="Calibri" w:hAnsi="Times New Roman" w:cs="Times New Roman"/>
          <w:sz w:val="28"/>
          <w:szCs w:val="28"/>
        </w:rPr>
        <w:t>Перечень программ учебных дисциплин (модулей) и практик:</w:t>
      </w:r>
    </w:p>
    <w:p w:rsidR="00A25305" w:rsidRPr="009C4D2B" w:rsidRDefault="00A25305" w:rsidP="00A25305">
      <w:pPr>
        <w:spacing w:after="0"/>
        <w:ind w:left="567" w:right="11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130" w:type="pct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85"/>
        <w:gridCol w:w="8053"/>
        <w:gridCol w:w="1475"/>
      </w:tblGrid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 (модулей) и практик</w:t>
            </w:r>
          </w:p>
        </w:tc>
        <w:tc>
          <w:tcPr>
            <w:tcW w:w="604" w:type="pct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Объем, </w:t>
            </w:r>
            <w:proofErr w:type="spellStart"/>
            <w:r w:rsidRPr="009C4D2B">
              <w:rPr>
                <w:rFonts w:ascii="Times New Roman" w:hAnsi="Times New Roman" w:cs="Times New Roman"/>
                <w:b/>
                <w:sz w:val="28"/>
                <w:szCs w:val="28"/>
              </w:rPr>
              <w:t>з.е</w:t>
            </w:r>
            <w:proofErr w:type="spellEnd"/>
            <w:r w:rsidRPr="009C4D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25305" w:rsidRPr="009C4D2B" w:rsidTr="00586B0B">
        <w:trPr>
          <w:tblHeader/>
        </w:trPr>
        <w:tc>
          <w:tcPr>
            <w:tcW w:w="4396" w:type="pct"/>
            <w:gridSpan w:val="2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Дисциплины (модули) Б1.0  Обязательная часть</w:t>
            </w:r>
          </w:p>
        </w:tc>
        <w:tc>
          <w:tcPr>
            <w:tcW w:w="604" w:type="pct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.О.01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.О.02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.О.03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25305" w:rsidRPr="009C4D2B" w:rsidTr="00586B0B">
        <w:trPr>
          <w:trHeight w:val="582"/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.О.04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.О.05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.О.06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.О.07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 в сфере юриспруденции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.О.08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государства и права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.О.09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.О.10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государства и права зарубежных стран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.О.11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Конституционное право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.О.12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Административное право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.О.13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Гражданское право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.О.14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Гражданский процесс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.О.15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процесс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.О.16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Трудовое право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.О.17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Уголовное право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.О.18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Уголовный процесс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.О.19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Экологическое право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.О.20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Земельное право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.О.21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право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.О.22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Налоговое право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.О.23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Предпринимательское право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.О.24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право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.О.25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.О.26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Криминалистика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.О.27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социального обеспечения</w:t>
            </w:r>
            <w:proofErr w:type="gramEnd"/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.О.28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Криминология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.О.29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Семейное право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.О.30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технологии в юридической деятельности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.О.31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 (элективная дисциплина)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</w:t>
            </w:r>
          </w:p>
        </w:tc>
      </w:tr>
      <w:tr w:rsidR="00A25305" w:rsidRPr="009C4D2B" w:rsidTr="00586B0B">
        <w:trPr>
          <w:tblHeader/>
        </w:trPr>
        <w:tc>
          <w:tcPr>
            <w:tcW w:w="4396" w:type="pct"/>
            <w:gridSpan w:val="2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.В  Часть, формируемая участниками образовательных отношений</w:t>
            </w:r>
          </w:p>
        </w:tc>
        <w:tc>
          <w:tcPr>
            <w:tcW w:w="604" w:type="pct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.В.01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Цифровизация</w:t>
            </w:r>
            <w:proofErr w:type="spell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цифровая трансформация сферы интеллектуальной собственности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.В.02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культуры, искусства и мировых религий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.В.03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Патентная экспертиза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.В.04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Сертификация, стандартизация, метрология и управление качеством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.В.05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сотрудничество в сфере  интеллектуальной собственности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.В.06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экономики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.В.07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Коммерциализация прав 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РИД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.В.08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Адвокатура в Российской Федерации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.В.09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Ключевые вопросы деятельности патентных поверенных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.В.10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Юридическое искусствоведение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.В.11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вопросы теории государства и права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.В.12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правового регулирования интеллектуальной собственности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.В. ДВ.01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1 (ДВ.1)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.В.ДВ.01.01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Авторское право и смежные права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.В.ДВ.01.02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Защита прав на результат интеллектуальной деятельности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.В.ДВ.02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2 (ДВ.2)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.В.ДВ.02.01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Правовая охрана средств индивидуализации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.В.ДВ.02.02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Правовые основы предпринимательства в сфере интеллектуальной деятельности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.В.ДВ.03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3 (ДВ.3)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.В.ДВ.03.01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Патентное право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.В.ДВ.03.02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Патентная информация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.В.ДВ.04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4 (ДВ.4)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.В.ДВ.04.01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Таможенное дело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proofErr w:type="gramEnd"/>
            <w:r w:rsidRPr="009C4D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.В.ДВ.04.02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Основы лицензионной деятельности</w:t>
            </w:r>
          </w:p>
        </w:tc>
        <w:tc>
          <w:tcPr>
            <w:tcW w:w="604" w:type="pct"/>
            <w:vAlign w:val="center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04" w:type="pct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proofErr w:type="gramEnd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.О 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604" w:type="pct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.О.01(У)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Учебная: ознакомительная</w:t>
            </w:r>
          </w:p>
        </w:tc>
        <w:tc>
          <w:tcPr>
            <w:tcW w:w="604" w:type="pct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.О.02(П)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Производственная: преддипломная</w:t>
            </w:r>
          </w:p>
        </w:tc>
        <w:tc>
          <w:tcPr>
            <w:tcW w:w="604" w:type="pct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proofErr w:type="gramEnd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В 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04" w:type="pct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.В.01(П)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Производственная: правоприменительная</w:t>
            </w:r>
          </w:p>
        </w:tc>
        <w:tc>
          <w:tcPr>
            <w:tcW w:w="604" w:type="pct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.В.02(П)</w:t>
            </w:r>
          </w:p>
        </w:tc>
        <w:tc>
          <w:tcPr>
            <w:tcW w:w="3297" w:type="pct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Производственная: проектная</w:t>
            </w:r>
          </w:p>
        </w:tc>
        <w:tc>
          <w:tcPr>
            <w:tcW w:w="604" w:type="pct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604" w:type="pct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Б3.01(Г)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экзамен, подготовка и защита</w:t>
            </w:r>
          </w:p>
        </w:tc>
        <w:tc>
          <w:tcPr>
            <w:tcW w:w="604" w:type="pct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Б3.02(Д)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Выпускная квалификационная работа, подготовка и защита</w:t>
            </w:r>
          </w:p>
        </w:tc>
        <w:tc>
          <w:tcPr>
            <w:tcW w:w="604" w:type="pct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ФТД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Факультативные дисциплины</w:t>
            </w:r>
          </w:p>
        </w:tc>
        <w:tc>
          <w:tcPr>
            <w:tcW w:w="604" w:type="pct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305" w:rsidRPr="009C4D2B" w:rsidTr="00586B0B">
        <w:trPr>
          <w:tblHeader/>
        </w:trPr>
        <w:tc>
          <w:tcPr>
            <w:tcW w:w="1099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ФТД.01</w:t>
            </w:r>
          </w:p>
        </w:tc>
        <w:tc>
          <w:tcPr>
            <w:tcW w:w="3297" w:type="pct"/>
            <w:vAlign w:val="center"/>
          </w:tcPr>
          <w:p w:rsidR="00A25305" w:rsidRPr="009C4D2B" w:rsidRDefault="00A25305" w:rsidP="00586B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Риторика</w:t>
            </w:r>
          </w:p>
        </w:tc>
        <w:tc>
          <w:tcPr>
            <w:tcW w:w="604" w:type="pct"/>
          </w:tcPr>
          <w:p w:rsidR="00A25305" w:rsidRPr="009C4D2B" w:rsidRDefault="00A25305" w:rsidP="0058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25305" w:rsidRDefault="00A25305"/>
    <w:sectPr w:rsidR="00A25305" w:rsidSect="00A25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4C"/>
    <w:rsid w:val="00234E4C"/>
    <w:rsid w:val="00871A53"/>
    <w:rsid w:val="00A2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481</Words>
  <Characters>2744</Characters>
  <Application>Microsoft Office Word</Application>
  <DocSecurity>0</DocSecurity>
  <Lines>22</Lines>
  <Paragraphs>6</Paragraphs>
  <ScaleCrop>false</ScaleCrop>
  <Company>HP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2021-10-06T14:36:00Z</dcterms:created>
  <dcterms:modified xsi:type="dcterms:W3CDTF">2021-10-06T14:39:00Z</dcterms:modified>
</cp:coreProperties>
</file>