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3" w:rsidRPr="00B302A2" w:rsidRDefault="00B302A2" w:rsidP="00B3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02A2">
        <w:rPr>
          <w:rFonts w:ascii="Times New Roman" w:hAnsi="Times New Roman" w:cs="Times New Roman"/>
          <w:b/>
          <w:sz w:val="28"/>
          <w:szCs w:val="28"/>
        </w:rPr>
        <w:t>38.03.02 «Менеджмент» профиль Управление интеллектуальной собственностью</w:t>
      </w:r>
    </w:p>
    <w:p w:rsidR="00B302A2" w:rsidRDefault="00B302A2" w:rsidP="00B302A2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программ</w:t>
      </w:r>
      <w:r w:rsidRPr="009B477A">
        <w:rPr>
          <w:rFonts w:ascii="Times New Roman" w:eastAsia="Calibri" w:hAnsi="Times New Roman" w:cs="Times New Roman"/>
          <w:sz w:val="28"/>
          <w:szCs w:val="28"/>
        </w:rPr>
        <w:t xml:space="preserve"> учебных дисциплин (модулей) и практик:</w:t>
      </w:r>
    </w:p>
    <w:p w:rsidR="00B302A2" w:rsidRPr="009B477A" w:rsidRDefault="00B302A2" w:rsidP="00B302A2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091" w:type="pct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8374"/>
        <w:gridCol w:w="1595"/>
      </w:tblGrid>
      <w:tr w:rsidR="00B302A2" w:rsidRPr="009B477A" w:rsidTr="00586B0B">
        <w:trPr>
          <w:tblHeader/>
        </w:trPr>
        <w:tc>
          <w:tcPr>
            <w:tcW w:w="880" w:type="pct"/>
          </w:tcPr>
          <w:p w:rsidR="00B302A2" w:rsidRPr="009B477A" w:rsidRDefault="00B302A2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461" w:type="pct"/>
          </w:tcPr>
          <w:p w:rsidR="00B302A2" w:rsidRPr="009B477A" w:rsidRDefault="00B302A2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659" w:type="pct"/>
          </w:tcPr>
          <w:p w:rsidR="00B302A2" w:rsidRPr="009B477A" w:rsidRDefault="00B302A2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302A2" w:rsidRPr="009B477A" w:rsidTr="00586B0B">
        <w:trPr>
          <w:tblHeader/>
        </w:trPr>
        <w:tc>
          <w:tcPr>
            <w:tcW w:w="4341" w:type="pct"/>
            <w:gridSpan w:val="2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 (модули) Б1.0  Обязательная часть</w:t>
            </w:r>
          </w:p>
        </w:tc>
        <w:tc>
          <w:tcPr>
            <w:tcW w:w="659" w:type="pct"/>
          </w:tcPr>
          <w:p w:rsidR="00B302A2" w:rsidRPr="009B477A" w:rsidRDefault="00B302A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3461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3461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3461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rHeight w:val="582"/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3461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3461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3461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управления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нтеллектуальн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собственность:</w:t>
            </w: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менеджмента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Учет, анализ, аудит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 (элективная дисциплина)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02A2" w:rsidRPr="009B477A" w:rsidTr="00586B0B">
        <w:trPr>
          <w:tblHeader/>
        </w:trPr>
        <w:tc>
          <w:tcPr>
            <w:tcW w:w="5000" w:type="pct"/>
            <w:gridSpan w:val="3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  Часть, формируемая участниками образовательных отношений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цифровая трансформация в сфере  интеллектуальной собственности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культуры, искусства и мировых религий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Патентная экспертиза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Сертификация, стандартизация, метрология и управление качеством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оценки стоимости бизнеса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Коммерциализация прав </w:t>
            </w:r>
            <w:proofErr w:type="gramStart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РИД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оценки стоимости интеллектуальной собственности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и фондовый рынок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статистика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управленческих решений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брокерство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 право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9B477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В.19</w:t>
            </w:r>
          </w:p>
        </w:tc>
        <w:tc>
          <w:tcPr>
            <w:tcW w:w="3461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право и смежные права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 ДВ.01</w:t>
            </w:r>
          </w:p>
        </w:tc>
        <w:tc>
          <w:tcPr>
            <w:tcW w:w="3461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 ДВ.01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Бизнес-тренинги</w:t>
            </w:r>
            <w:proofErr w:type="gramEnd"/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D54A8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 ДВ.01.02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1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сотрудничество в сфере  интеллектуальной собственности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управления прорывными технологиями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1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Патентное право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Патентная информация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1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дело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лицензионной деятельности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1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Фандрайзинг</w:t>
            </w:r>
            <w:proofErr w:type="spellEnd"/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Деловые коммуникации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1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Системные основы управления проектами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ТРИЗ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Современные проблемы инновационного развития экономики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1" w:type="pct"/>
            <w:vAlign w:val="center"/>
          </w:tcPr>
          <w:p w:rsidR="00B302A2" w:rsidRPr="001A4BD7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охрана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</w:t>
            </w: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54A8A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 ДВ.0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D54A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461" w:type="pct"/>
            <w:vAlign w:val="center"/>
          </w:tcPr>
          <w:p w:rsidR="00B302A2" w:rsidRPr="008A4908" w:rsidRDefault="00B302A2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659" w:type="pct"/>
            <w:vAlign w:val="center"/>
          </w:tcPr>
          <w:p w:rsidR="00B302A2" w:rsidRPr="008A4908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461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659" w:type="pct"/>
            <w:vAlign w:val="center"/>
          </w:tcPr>
          <w:p w:rsidR="00B302A2" w:rsidRPr="009B477A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.О </w:t>
            </w:r>
          </w:p>
        </w:tc>
        <w:tc>
          <w:tcPr>
            <w:tcW w:w="3461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659" w:type="pct"/>
            <w:vAlign w:val="center"/>
          </w:tcPr>
          <w:p w:rsidR="00B302A2" w:rsidRPr="009B477A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3461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</w:p>
        </w:tc>
        <w:tc>
          <w:tcPr>
            <w:tcW w:w="659" w:type="pct"/>
            <w:vAlign w:val="center"/>
          </w:tcPr>
          <w:p w:rsidR="00B302A2" w:rsidRPr="009B477A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2A2" w:rsidRPr="009B477A" w:rsidTr="00586B0B">
        <w:trPr>
          <w:tblHeader/>
        </w:trPr>
        <w:tc>
          <w:tcPr>
            <w:tcW w:w="880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3461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</w:t>
            </w:r>
          </w:p>
        </w:tc>
        <w:tc>
          <w:tcPr>
            <w:tcW w:w="659" w:type="pct"/>
            <w:vAlign w:val="center"/>
          </w:tcPr>
          <w:p w:rsidR="00B302A2" w:rsidRPr="009B477A" w:rsidRDefault="00B302A2" w:rsidP="00586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02A2" w:rsidRPr="003E43AD" w:rsidTr="00586B0B">
        <w:trPr>
          <w:tblHeader/>
        </w:trPr>
        <w:tc>
          <w:tcPr>
            <w:tcW w:w="880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461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59" w:type="pct"/>
          </w:tcPr>
          <w:p w:rsidR="00B302A2" w:rsidRPr="00BB5E3A" w:rsidRDefault="00B302A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A2" w:rsidRPr="003E43AD" w:rsidTr="00586B0B">
        <w:trPr>
          <w:tblHeader/>
        </w:trPr>
        <w:tc>
          <w:tcPr>
            <w:tcW w:w="880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3461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защита</w:t>
            </w:r>
          </w:p>
        </w:tc>
        <w:tc>
          <w:tcPr>
            <w:tcW w:w="659" w:type="pct"/>
          </w:tcPr>
          <w:p w:rsidR="00B302A2" w:rsidRPr="00BB5E3A" w:rsidRDefault="00B302A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2A2" w:rsidRPr="003E43AD" w:rsidTr="00586B0B">
        <w:trPr>
          <w:tblHeader/>
        </w:trPr>
        <w:tc>
          <w:tcPr>
            <w:tcW w:w="880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3461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защита</w:t>
            </w:r>
          </w:p>
        </w:tc>
        <w:tc>
          <w:tcPr>
            <w:tcW w:w="659" w:type="pct"/>
          </w:tcPr>
          <w:p w:rsidR="00B302A2" w:rsidRPr="00BB5E3A" w:rsidRDefault="00B302A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02A2" w:rsidRPr="003E43AD" w:rsidTr="00586B0B">
        <w:trPr>
          <w:tblHeader/>
        </w:trPr>
        <w:tc>
          <w:tcPr>
            <w:tcW w:w="880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3461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659" w:type="pct"/>
          </w:tcPr>
          <w:p w:rsidR="00B302A2" w:rsidRPr="00BB5E3A" w:rsidRDefault="00B302A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2A2" w:rsidRPr="003E43AD" w:rsidTr="00586B0B">
        <w:trPr>
          <w:tblHeader/>
        </w:trPr>
        <w:tc>
          <w:tcPr>
            <w:tcW w:w="880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3461" w:type="pct"/>
            <w:vAlign w:val="center"/>
          </w:tcPr>
          <w:p w:rsidR="00B302A2" w:rsidRPr="00DA11DD" w:rsidRDefault="00B302A2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659" w:type="pct"/>
          </w:tcPr>
          <w:p w:rsidR="00B302A2" w:rsidRPr="00BB5E3A" w:rsidRDefault="00B302A2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02A2" w:rsidRDefault="00B302A2"/>
    <w:sectPr w:rsidR="00B302A2" w:rsidSect="00B30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D8"/>
    <w:rsid w:val="002124D8"/>
    <w:rsid w:val="00871A53"/>
    <w:rsid w:val="00B3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2806</Characters>
  <Application>Microsoft Office Word</Application>
  <DocSecurity>0</DocSecurity>
  <Lines>23</Lines>
  <Paragraphs>6</Paragraphs>
  <ScaleCrop>false</ScaleCrop>
  <Company>HP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2021-10-06T14:41:00Z</dcterms:created>
  <dcterms:modified xsi:type="dcterms:W3CDTF">2021-10-06T14:42:00Z</dcterms:modified>
</cp:coreProperties>
</file>